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1D2" w:rsidRDefault="000061D2">
      <w:pPr>
        <w:pStyle w:val="ConsPlusTitlePage"/>
      </w:pPr>
      <w:r>
        <w:t xml:space="preserve">Документ предоставлен </w:t>
      </w:r>
      <w:hyperlink r:id="rId4" w:history="1">
        <w:r>
          <w:rPr>
            <w:color w:val="0000FF"/>
          </w:rPr>
          <w:t>КонсультантПлюс</w:t>
        </w:r>
      </w:hyperlink>
      <w:r>
        <w:br/>
      </w:r>
    </w:p>
    <w:p w:rsidR="000061D2" w:rsidRDefault="000061D2">
      <w:pPr>
        <w:pStyle w:val="ConsPlusNormal"/>
        <w:jc w:val="both"/>
        <w:outlineLvl w:val="0"/>
      </w:pPr>
    </w:p>
    <w:p w:rsidR="000061D2" w:rsidRDefault="000061D2">
      <w:pPr>
        <w:pStyle w:val="ConsPlusTitle"/>
        <w:jc w:val="center"/>
        <w:outlineLvl w:val="0"/>
      </w:pPr>
      <w:r>
        <w:t>ПРАВИТЕЛЬСТВО РОССИЙСКОЙ ФЕДЕРАЦИИ</w:t>
      </w:r>
    </w:p>
    <w:p w:rsidR="000061D2" w:rsidRDefault="000061D2">
      <w:pPr>
        <w:pStyle w:val="ConsPlusTitle"/>
        <w:jc w:val="center"/>
      </w:pPr>
    </w:p>
    <w:p w:rsidR="000061D2" w:rsidRDefault="000061D2">
      <w:pPr>
        <w:pStyle w:val="ConsPlusTitle"/>
        <w:jc w:val="center"/>
      </w:pPr>
      <w:r>
        <w:t>ПОСТАНОВЛЕНИЕ</w:t>
      </w:r>
    </w:p>
    <w:p w:rsidR="000061D2" w:rsidRDefault="000061D2">
      <w:pPr>
        <w:pStyle w:val="ConsPlusTitle"/>
        <w:jc w:val="center"/>
      </w:pPr>
      <w:r>
        <w:t>от 14 декабря 2005 г. N 761</w:t>
      </w:r>
    </w:p>
    <w:p w:rsidR="000061D2" w:rsidRDefault="000061D2">
      <w:pPr>
        <w:pStyle w:val="ConsPlusTitle"/>
        <w:jc w:val="center"/>
      </w:pPr>
    </w:p>
    <w:p w:rsidR="000061D2" w:rsidRDefault="000061D2">
      <w:pPr>
        <w:pStyle w:val="ConsPlusTitle"/>
        <w:jc w:val="center"/>
      </w:pPr>
      <w:r>
        <w:t>О ПРЕДОСТАВЛЕНИИ СУБСИДИЙ</w:t>
      </w:r>
    </w:p>
    <w:p w:rsidR="000061D2" w:rsidRDefault="000061D2">
      <w:pPr>
        <w:pStyle w:val="ConsPlusTitle"/>
        <w:jc w:val="center"/>
      </w:pPr>
      <w:r>
        <w:t>НА ОПЛАТУ ЖИЛОГО ПОМЕЩЕНИЯ И КОММУНАЛЬНЫХ УСЛУГ</w:t>
      </w:r>
    </w:p>
    <w:p w:rsidR="000061D2" w:rsidRDefault="000061D2">
      <w:pPr>
        <w:pStyle w:val="ConsPlusNormal"/>
        <w:jc w:val="center"/>
      </w:pPr>
    </w:p>
    <w:p w:rsidR="000061D2" w:rsidRDefault="000061D2">
      <w:pPr>
        <w:pStyle w:val="ConsPlusNormal"/>
        <w:jc w:val="center"/>
      </w:pPr>
      <w:r>
        <w:t>Список изменяющих документов</w:t>
      </w:r>
    </w:p>
    <w:p w:rsidR="000061D2" w:rsidRDefault="000061D2">
      <w:pPr>
        <w:pStyle w:val="ConsPlusNormal"/>
        <w:jc w:val="center"/>
      </w:pPr>
      <w:r>
        <w:t xml:space="preserve">(в ред. Постановлений Правительства РФ от 18.06.2007 </w:t>
      </w:r>
      <w:hyperlink r:id="rId5" w:history="1">
        <w:r>
          <w:rPr>
            <w:color w:val="0000FF"/>
          </w:rPr>
          <w:t>N 379</w:t>
        </w:r>
      </w:hyperlink>
      <w:r>
        <w:t>,</w:t>
      </w:r>
    </w:p>
    <w:p w:rsidR="000061D2" w:rsidRDefault="000061D2">
      <w:pPr>
        <w:pStyle w:val="ConsPlusNormal"/>
        <w:jc w:val="center"/>
      </w:pPr>
      <w:r>
        <w:t xml:space="preserve">от 24.12.2008 </w:t>
      </w:r>
      <w:hyperlink r:id="rId6" w:history="1">
        <w:r>
          <w:rPr>
            <w:color w:val="0000FF"/>
          </w:rPr>
          <w:t>N 1001</w:t>
        </w:r>
      </w:hyperlink>
      <w:r>
        <w:t xml:space="preserve">, от 16.03.2013 </w:t>
      </w:r>
      <w:hyperlink r:id="rId7" w:history="1">
        <w:r>
          <w:rPr>
            <w:color w:val="0000FF"/>
          </w:rPr>
          <w:t>N 221</w:t>
        </w:r>
      </w:hyperlink>
      <w:r>
        <w:t>,</w:t>
      </w:r>
    </w:p>
    <w:p w:rsidR="000061D2" w:rsidRDefault="000061D2">
      <w:pPr>
        <w:pStyle w:val="ConsPlusNormal"/>
        <w:jc w:val="center"/>
      </w:pPr>
      <w:r>
        <w:t xml:space="preserve">от 30.07.2014 </w:t>
      </w:r>
      <w:hyperlink r:id="rId8" w:history="1">
        <w:r>
          <w:rPr>
            <w:color w:val="0000FF"/>
          </w:rPr>
          <w:t>N 734</w:t>
        </w:r>
      </w:hyperlink>
      <w:r>
        <w:t xml:space="preserve">, от 24.12.2014 </w:t>
      </w:r>
      <w:hyperlink r:id="rId9" w:history="1">
        <w:r>
          <w:rPr>
            <w:color w:val="0000FF"/>
          </w:rPr>
          <w:t>N 1469</w:t>
        </w:r>
      </w:hyperlink>
      <w:r>
        <w:t>,</w:t>
      </w:r>
    </w:p>
    <w:p w:rsidR="000061D2" w:rsidRDefault="000061D2">
      <w:pPr>
        <w:pStyle w:val="ConsPlusNormal"/>
        <w:jc w:val="center"/>
      </w:pPr>
      <w:r>
        <w:t xml:space="preserve">от 29.12.2016 </w:t>
      </w:r>
      <w:hyperlink r:id="rId10" w:history="1">
        <w:r>
          <w:rPr>
            <w:color w:val="0000FF"/>
          </w:rPr>
          <w:t>N 1540</w:t>
        </w:r>
      </w:hyperlink>
      <w:r>
        <w:t xml:space="preserve">, от 27.02.2017 </w:t>
      </w:r>
      <w:hyperlink r:id="rId11" w:history="1">
        <w:r>
          <w:rPr>
            <w:color w:val="0000FF"/>
          </w:rPr>
          <w:t>N 232</w:t>
        </w:r>
      </w:hyperlink>
      <w:r>
        <w:t>,</w:t>
      </w:r>
    </w:p>
    <w:p w:rsidR="000061D2" w:rsidRDefault="000061D2">
      <w:pPr>
        <w:pStyle w:val="ConsPlusNormal"/>
        <w:jc w:val="center"/>
      </w:pPr>
      <w:r>
        <w:t xml:space="preserve">с изм., внесенными </w:t>
      </w:r>
      <w:hyperlink r:id="rId12" w:history="1">
        <w:r>
          <w:rPr>
            <w:color w:val="0000FF"/>
          </w:rPr>
          <w:t>решением</w:t>
        </w:r>
      </w:hyperlink>
      <w:r>
        <w:t xml:space="preserve"> Верховного Суда РФ</w:t>
      </w:r>
    </w:p>
    <w:p w:rsidR="000061D2" w:rsidRDefault="000061D2">
      <w:pPr>
        <w:pStyle w:val="ConsPlusNormal"/>
        <w:jc w:val="center"/>
      </w:pPr>
      <w:r>
        <w:t>от 26.10.2011 N ГКПИ11-1394)</w:t>
      </w:r>
    </w:p>
    <w:p w:rsidR="000061D2" w:rsidRDefault="000061D2">
      <w:pPr>
        <w:pStyle w:val="ConsPlusNormal"/>
        <w:jc w:val="center"/>
      </w:pPr>
    </w:p>
    <w:p w:rsidR="000061D2" w:rsidRDefault="000061D2">
      <w:pPr>
        <w:pStyle w:val="ConsPlusNormal"/>
        <w:ind w:firstLine="540"/>
        <w:jc w:val="both"/>
      </w:pPr>
      <w:r>
        <w:t xml:space="preserve">Во исполнение </w:t>
      </w:r>
      <w:hyperlink r:id="rId13" w:history="1">
        <w:r>
          <w:rPr>
            <w:color w:val="0000FF"/>
          </w:rPr>
          <w:t>статьи 159</w:t>
        </w:r>
      </w:hyperlink>
      <w:r>
        <w:t xml:space="preserve"> Жилищного кодекса Российской Федерации Правительство Российской Федерации постановляет:</w:t>
      </w:r>
    </w:p>
    <w:p w:rsidR="000061D2" w:rsidRDefault="000061D2">
      <w:pPr>
        <w:pStyle w:val="ConsPlusNormal"/>
        <w:ind w:firstLine="540"/>
        <w:jc w:val="both"/>
      </w:pPr>
      <w:r>
        <w:t xml:space="preserve">1. Утвердить прилагаемые </w:t>
      </w:r>
      <w:hyperlink w:anchor="P41" w:history="1">
        <w:r>
          <w:rPr>
            <w:color w:val="0000FF"/>
          </w:rPr>
          <w:t>Правила</w:t>
        </w:r>
      </w:hyperlink>
      <w:r>
        <w:t xml:space="preserve"> предоставления субсидий на оплату жилого помещения и коммунальных услуг.</w:t>
      </w:r>
    </w:p>
    <w:p w:rsidR="000061D2" w:rsidRDefault="000061D2">
      <w:pPr>
        <w:pStyle w:val="ConsPlusNormal"/>
        <w:ind w:firstLine="540"/>
        <w:jc w:val="both"/>
      </w:pPr>
      <w:r>
        <w:t>2. Установить, что размеры субсидий, предоставленных гражданам до вступления в силу настоящего Постановления, пересчету не подлежат в течение всего периода, на который субсидии были предоставлены, за исключением случая, когда размеры субсидий увеличиваются.</w:t>
      </w:r>
    </w:p>
    <w:p w:rsidR="000061D2" w:rsidRDefault="000061D2">
      <w:pPr>
        <w:pStyle w:val="ConsPlusNormal"/>
        <w:ind w:firstLine="540"/>
        <w:jc w:val="both"/>
      </w:pPr>
      <w:r>
        <w:t xml:space="preserve">3. Министерству регионального развития Российской Федерации совместно с Министерством здравоохранения и социального развития Российской Федерации утвердить в 2-месячный срок методические рекомендации по применению </w:t>
      </w:r>
      <w:hyperlink w:anchor="P41" w:history="1">
        <w:r>
          <w:rPr>
            <w:color w:val="0000FF"/>
          </w:rPr>
          <w:t>Правил</w:t>
        </w:r>
      </w:hyperlink>
      <w:r>
        <w:t xml:space="preserve"> предоставления субсидий на оплату жилого помещения и коммунальных услуг, утвержденных настоящим Постановлением.</w:t>
      </w:r>
    </w:p>
    <w:p w:rsidR="000061D2" w:rsidRDefault="000061D2">
      <w:pPr>
        <w:pStyle w:val="ConsPlusNormal"/>
        <w:ind w:firstLine="540"/>
        <w:jc w:val="both"/>
      </w:pPr>
      <w:r>
        <w:t>4. Рекомендовать органам государственной власти субъектов Российской Федерации:</w:t>
      </w:r>
    </w:p>
    <w:p w:rsidR="000061D2" w:rsidRDefault="000061D2">
      <w:pPr>
        <w:pStyle w:val="ConsPlusNormal"/>
        <w:ind w:firstLine="540"/>
        <w:jc w:val="both"/>
      </w:pPr>
      <w:r>
        <w:t>установить в 2-месячный срок региональные стандарты нормативной площади жилого помещения, используемой для расчета субсидий, региональные стандарты стоимости жилищно-коммунальных услуг и региональные стандарты максимально допустимой доли расходов граждан на оплату жилого помещения и коммунальных услуг в совокупном доходе семьи;</w:t>
      </w:r>
    </w:p>
    <w:p w:rsidR="000061D2" w:rsidRDefault="000061D2">
      <w:pPr>
        <w:pStyle w:val="ConsPlusNormal"/>
        <w:ind w:firstLine="540"/>
        <w:jc w:val="both"/>
      </w:pPr>
      <w:r>
        <w:t>обеспечивать своевременное предоставление местным бюджетам из бюджетов субъектов Российской Федерации в необходимых объемах субвенций на финансирование расходов, связанных с предоставлением гражданам субсидий на оплату жилого помещения и коммунальных услуг.</w:t>
      </w:r>
    </w:p>
    <w:p w:rsidR="000061D2" w:rsidRDefault="000061D2">
      <w:pPr>
        <w:pStyle w:val="ConsPlusNormal"/>
        <w:ind w:firstLine="540"/>
        <w:jc w:val="both"/>
      </w:pPr>
      <w:r>
        <w:t>5. Признать утратившими силу:</w:t>
      </w:r>
    </w:p>
    <w:p w:rsidR="000061D2" w:rsidRDefault="000061D2">
      <w:pPr>
        <w:pStyle w:val="ConsPlusNormal"/>
        <w:ind w:firstLine="540"/>
        <w:jc w:val="both"/>
      </w:pPr>
      <w:hyperlink r:id="rId14" w:history="1">
        <w:r>
          <w:rPr>
            <w:color w:val="0000FF"/>
          </w:rPr>
          <w:t>Постановление</w:t>
        </w:r>
      </w:hyperlink>
      <w:r>
        <w:t xml:space="preserve"> Правительства Российской Федерации от 1 июля 2002 г. N 490 "О проведении эксперимента по применению экономической модели реформирования жилищно-коммунального хозяйства" (Собрание законодательства Российской Федерации, 2002, N 27, ст. 2701);</w:t>
      </w:r>
    </w:p>
    <w:p w:rsidR="000061D2" w:rsidRDefault="000061D2">
      <w:pPr>
        <w:pStyle w:val="ConsPlusNormal"/>
        <w:ind w:firstLine="540"/>
        <w:jc w:val="both"/>
      </w:pPr>
      <w:hyperlink r:id="rId15" w:history="1">
        <w:r>
          <w:rPr>
            <w:color w:val="0000FF"/>
          </w:rPr>
          <w:t>Постановление</w:t>
        </w:r>
      </w:hyperlink>
      <w:r>
        <w:t xml:space="preserve"> Правительства Российской Федерации от 30 августа 2004 г. N 444 "О предоставлении субсидий на оплату жилья и коммунальных услуг" (Собрание законодательства Российской Федерации, 2004, N 36, ст. 3671).</w:t>
      </w:r>
    </w:p>
    <w:p w:rsidR="000061D2" w:rsidRDefault="000061D2">
      <w:pPr>
        <w:pStyle w:val="ConsPlusNormal"/>
        <w:jc w:val="both"/>
      </w:pPr>
    </w:p>
    <w:p w:rsidR="000061D2" w:rsidRDefault="000061D2">
      <w:pPr>
        <w:pStyle w:val="ConsPlusNormal"/>
        <w:jc w:val="right"/>
      </w:pPr>
      <w:r>
        <w:t>Председатель Правительства</w:t>
      </w:r>
    </w:p>
    <w:p w:rsidR="000061D2" w:rsidRDefault="000061D2">
      <w:pPr>
        <w:pStyle w:val="ConsPlusNormal"/>
        <w:jc w:val="right"/>
      </w:pPr>
      <w:r>
        <w:t>Российской Федерации</w:t>
      </w:r>
    </w:p>
    <w:p w:rsidR="000061D2" w:rsidRDefault="000061D2">
      <w:pPr>
        <w:pStyle w:val="ConsPlusNormal"/>
        <w:jc w:val="right"/>
      </w:pPr>
      <w:r>
        <w:t>М.ФРАДКОВ</w:t>
      </w:r>
    </w:p>
    <w:p w:rsidR="000061D2" w:rsidRDefault="000061D2">
      <w:pPr>
        <w:pStyle w:val="ConsPlusNormal"/>
        <w:jc w:val="right"/>
      </w:pPr>
    </w:p>
    <w:p w:rsidR="000061D2" w:rsidRDefault="000061D2">
      <w:pPr>
        <w:pStyle w:val="ConsPlusNormal"/>
        <w:jc w:val="right"/>
      </w:pPr>
    </w:p>
    <w:p w:rsidR="000061D2" w:rsidRDefault="000061D2">
      <w:pPr>
        <w:pStyle w:val="ConsPlusNormal"/>
        <w:jc w:val="right"/>
      </w:pPr>
    </w:p>
    <w:p w:rsidR="000061D2" w:rsidRDefault="000061D2">
      <w:pPr>
        <w:pStyle w:val="ConsPlusNormal"/>
        <w:jc w:val="right"/>
      </w:pPr>
    </w:p>
    <w:p w:rsidR="000061D2" w:rsidRDefault="000061D2">
      <w:pPr>
        <w:pStyle w:val="ConsPlusNormal"/>
        <w:jc w:val="right"/>
      </w:pPr>
    </w:p>
    <w:p w:rsidR="000061D2" w:rsidRDefault="000061D2">
      <w:pPr>
        <w:pStyle w:val="ConsPlusNormal"/>
        <w:jc w:val="right"/>
        <w:outlineLvl w:val="0"/>
      </w:pPr>
      <w:r>
        <w:t>Утверждены</w:t>
      </w:r>
    </w:p>
    <w:p w:rsidR="000061D2" w:rsidRDefault="000061D2">
      <w:pPr>
        <w:pStyle w:val="ConsPlusNormal"/>
        <w:jc w:val="right"/>
      </w:pPr>
      <w:r>
        <w:t>Постановлением Правительства</w:t>
      </w:r>
    </w:p>
    <w:p w:rsidR="000061D2" w:rsidRDefault="000061D2">
      <w:pPr>
        <w:pStyle w:val="ConsPlusNormal"/>
        <w:jc w:val="right"/>
      </w:pPr>
      <w:r>
        <w:t>Российской Федерации</w:t>
      </w:r>
    </w:p>
    <w:p w:rsidR="000061D2" w:rsidRDefault="000061D2">
      <w:pPr>
        <w:pStyle w:val="ConsPlusNormal"/>
        <w:jc w:val="right"/>
      </w:pPr>
      <w:r>
        <w:t>от 14 декабря 2005 г. N 761</w:t>
      </w:r>
    </w:p>
    <w:p w:rsidR="000061D2" w:rsidRDefault="000061D2">
      <w:pPr>
        <w:pStyle w:val="ConsPlusNormal"/>
        <w:ind w:firstLine="540"/>
        <w:jc w:val="both"/>
      </w:pPr>
    </w:p>
    <w:p w:rsidR="000061D2" w:rsidRDefault="000061D2">
      <w:pPr>
        <w:pStyle w:val="ConsPlusTitle"/>
        <w:jc w:val="center"/>
      </w:pPr>
      <w:bookmarkStart w:id="0" w:name="P41"/>
      <w:bookmarkEnd w:id="0"/>
      <w:r>
        <w:t>ПРАВИЛА</w:t>
      </w:r>
    </w:p>
    <w:p w:rsidR="000061D2" w:rsidRDefault="000061D2">
      <w:pPr>
        <w:pStyle w:val="ConsPlusTitle"/>
        <w:jc w:val="center"/>
      </w:pPr>
      <w:r>
        <w:t>ПРЕДОСТАВЛЕНИЯ СУБСИДИЙ</w:t>
      </w:r>
    </w:p>
    <w:p w:rsidR="000061D2" w:rsidRDefault="000061D2">
      <w:pPr>
        <w:pStyle w:val="ConsPlusTitle"/>
        <w:jc w:val="center"/>
      </w:pPr>
      <w:r>
        <w:t>НА ОПЛАТУ ЖИЛОГО ПОМЕЩЕНИЯ И КОММУНАЛЬНЫХ УСЛУГ</w:t>
      </w:r>
    </w:p>
    <w:p w:rsidR="000061D2" w:rsidRDefault="000061D2">
      <w:pPr>
        <w:pStyle w:val="ConsPlusNormal"/>
        <w:jc w:val="center"/>
      </w:pPr>
    </w:p>
    <w:p w:rsidR="000061D2" w:rsidRDefault="000061D2">
      <w:pPr>
        <w:pStyle w:val="ConsPlusNormal"/>
        <w:jc w:val="center"/>
      </w:pPr>
      <w:r>
        <w:t>Список изменяющих документов</w:t>
      </w:r>
    </w:p>
    <w:p w:rsidR="000061D2" w:rsidRDefault="000061D2">
      <w:pPr>
        <w:pStyle w:val="ConsPlusNormal"/>
        <w:jc w:val="center"/>
      </w:pPr>
      <w:r>
        <w:t xml:space="preserve">(в ред. Постановлений Правительства РФ от 18.06.2007 </w:t>
      </w:r>
      <w:hyperlink r:id="rId16" w:history="1">
        <w:r>
          <w:rPr>
            <w:color w:val="0000FF"/>
          </w:rPr>
          <w:t>N 379</w:t>
        </w:r>
      </w:hyperlink>
      <w:r>
        <w:t>,</w:t>
      </w:r>
    </w:p>
    <w:p w:rsidR="000061D2" w:rsidRDefault="000061D2">
      <w:pPr>
        <w:pStyle w:val="ConsPlusNormal"/>
        <w:jc w:val="center"/>
      </w:pPr>
      <w:r>
        <w:t xml:space="preserve">от 24.12.2008 </w:t>
      </w:r>
      <w:hyperlink r:id="rId17" w:history="1">
        <w:r>
          <w:rPr>
            <w:color w:val="0000FF"/>
          </w:rPr>
          <w:t>N 1001</w:t>
        </w:r>
      </w:hyperlink>
      <w:r>
        <w:t xml:space="preserve">, от 16.03.2013 </w:t>
      </w:r>
      <w:hyperlink r:id="rId18" w:history="1">
        <w:r>
          <w:rPr>
            <w:color w:val="0000FF"/>
          </w:rPr>
          <w:t>N 221</w:t>
        </w:r>
      </w:hyperlink>
      <w:r>
        <w:t>,</w:t>
      </w:r>
    </w:p>
    <w:p w:rsidR="000061D2" w:rsidRDefault="000061D2">
      <w:pPr>
        <w:pStyle w:val="ConsPlusNormal"/>
        <w:jc w:val="center"/>
      </w:pPr>
      <w:r>
        <w:t xml:space="preserve">от 30.07.2014 </w:t>
      </w:r>
      <w:hyperlink r:id="rId19" w:history="1">
        <w:r>
          <w:rPr>
            <w:color w:val="0000FF"/>
          </w:rPr>
          <w:t>N 734</w:t>
        </w:r>
      </w:hyperlink>
      <w:r>
        <w:t xml:space="preserve">, от 24.12.2014 </w:t>
      </w:r>
      <w:hyperlink r:id="rId20" w:history="1">
        <w:r>
          <w:rPr>
            <w:color w:val="0000FF"/>
          </w:rPr>
          <w:t>N 1469</w:t>
        </w:r>
      </w:hyperlink>
      <w:r>
        <w:t>,</w:t>
      </w:r>
    </w:p>
    <w:p w:rsidR="000061D2" w:rsidRDefault="000061D2">
      <w:pPr>
        <w:pStyle w:val="ConsPlusNormal"/>
        <w:jc w:val="center"/>
      </w:pPr>
      <w:r>
        <w:t xml:space="preserve">от 29.12.2016 </w:t>
      </w:r>
      <w:hyperlink r:id="rId21" w:history="1">
        <w:r>
          <w:rPr>
            <w:color w:val="0000FF"/>
          </w:rPr>
          <w:t>N 1540</w:t>
        </w:r>
      </w:hyperlink>
      <w:r>
        <w:t xml:space="preserve">, от 27.02.2017 </w:t>
      </w:r>
      <w:hyperlink r:id="rId22" w:history="1">
        <w:r>
          <w:rPr>
            <w:color w:val="0000FF"/>
          </w:rPr>
          <w:t>N 232</w:t>
        </w:r>
      </w:hyperlink>
      <w:r>
        <w:t>,</w:t>
      </w:r>
    </w:p>
    <w:p w:rsidR="000061D2" w:rsidRDefault="000061D2">
      <w:pPr>
        <w:pStyle w:val="ConsPlusNormal"/>
        <w:jc w:val="center"/>
      </w:pPr>
      <w:r>
        <w:t xml:space="preserve">с изм., внесенными </w:t>
      </w:r>
      <w:hyperlink r:id="rId23" w:history="1">
        <w:r>
          <w:rPr>
            <w:color w:val="0000FF"/>
          </w:rPr>
          <w:t>решением</w:t>
        </w:r>
      </w:hyperlink>
      <w:r>
        <w:t xml:space="preserve"> Верховного Суда РФ</w:t>
      </w:r>
    </w:p>
    <w:p w:rsidR="000061D2" w:rsidRDefault="000061D2">
      <w:pPr>
        <w:pStyle w:val="ConsPlusNormal"/>
        <w:jc w:val="center"/>
      </w:pPr>
      <w:r>
        <w:t>от 26.10.2011 N ГКПИ11-1394)</w:t>
      </w:r>
    </w:p>
    <w:p w:rsidR="000061D2" w:rsidRDefault="000061D2">
      <w:pPr>
        <w:pStyle w:val="ConsPlusNormal"/>
        <w:jc w:val="center"/>
      </w:pPr>
    </w:p>
    <w:p w:rsidR="000061D2" w:rsidRDefault="000061D2">
      <w:pPr>
        <w:pStyle w:val="ConsPlusNormal"/>
        <w:jc w:val="center"/>
        <w:outlineLvl w:val="1"/>
      </w:pPr>
      <w:r>
        <w:t>I. Общие положения</w:t>
      </w:r>
    </w:p>
    <w:p w:rsidR="000061D2" w:rsidRDefault="000061D2">
      <w:pPr>
        <w:pStyle w:val="ConsPlusNormal"/>
        <w:ind w:firstLine="540"/>
        <w:jc w:val="both"/>
      </w:pPr>
    </w:p>
    <w:p w:rsidR="000061D2" w:rsidRDefault="000061D2">
      <w:pPr>
        <w:pStyle w:val="ConsPlusNormal"/>
        <w:ind w:firstLine="540"/>
        <w:jc w:val="both"/>
      </w:pPr>
      <w:bookmarkStart w:id="1" w:name="P55"/>
      <w:bookmarkEnd w:id="1"/>
      <w:r>
        <w:t xml:space="preserve">1. Настоящие Правила, разработанные в соответствии со </w:t>
      </w:r>
      <w:hyperlink r:id="rId24" w:history="1">
        <w:r>
          <w:rPr>
            <w:color w:val="0000FF"/>
          </w:rPr>
          <w:t>статьей 159</w:t>
        </w:r>
      </w:hyperlink>
      <w:r>
        <w:t xml:space="preserve"> Жилищного кодекса Российской Федерации, определяют порядок предоставления субсидий на оплату жилого помещения и коммунальных услуг (далее - субсидии) гражданам Российской Федерации, а также иностранным гражданам, если это предусмотрено международными договорами Российской Федерации.</w:t>
      </w:r>
    </w:p>
    <w:p w:rsidR="000061D2" w:rsidRDefault="000061D2">
      <w:pPr>
        <w:pStyle w:val="ConsPlusNormal"/>
        <w:ind w:firstLine="540"/>
        <w:jc w:val="both"/>
      </w:pPr>
      <w:bookmarkStart w:id="2" w:name="P56"/>
      <w:bookmarkEnd w:id="2"/>
      <w:r>
        <w:t xml:space="preserve">2.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При этом для семей со среднедушевым доходом ниже установленного </w:t>
      </w:r>
      <w:hyperlink r:id="rId25"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0061D2" w:rsidRDefault="000061D2">
      <w:pPr>
        <w:pStyle w:val="ConsPlusNormal"/>
        <w:ind w:firstLine="540"/>
        <w:jc w:val="both"/>
      </w:pPr>
      <w:bookmarkStart w:id="3" w:name="P57"/>
      <w:bookmarkEnd w:id="3"/>
      <w:r>
        <w:t>3. Право на субсидии имеют:</w:t>
      </w:r>
    </w:p>
    <w:p w:rsidR="000061D2" w:rsidRDefault="000061D2">
      <w:pPr>
        <w:pStyle w:val="ConsPlusNormal"/>
        <w:ind w:firstLine="540"/>
        <w:jc w:val="both"/>
      </w:pPr>
      <w:r>
        <w:t>а) пользователи жилого помещения в государственном или муниципальном жилищном фонде;</w:t>
      </w:r>
    </w:p>
    <w:p w:rsidR="000061D2" w:rsidRDefault="000061D2">
      <w:pPr>
        <w:pStyle w:val="ConsPlusNormal"/>
        <w:ind w:firstLine="540"/>
        <w:jc w:val="both"/>
      </w:pPr>
      <w:r>
        <w:t>б) наниматели жилого помещения по договору найма в частном жилищном фонде;</w:t>
      </w:r>
    </w:p>
    <w:p w:rsidR="000061D2" w:rsidRDefault="000061D2">
      <w:pPr>
        <w:pStyle w:val="ConsPlusNormal"/>
        <w:ind w:firstLine="540"/>
        <w:jc w:val="both"/>
      </w:pPr>
      <w:r>
        <w:t>в) члены жилищного или жилищно-строительного кооператива;</w:t>
      </w:r>
    </w:p>
    <w:p w:rsidR="000061D2" w:rsidRDefault="000061D2">
      <w:pPr>
        <w:pStyle w:val="ConsPlusNormal"/>
        <w:ind w:firstLine="540"/>
        <w:jc w:val="both"/>
      </w:pPr>
      <w:r>
        <w:t>г) собственники жилого помещения (квартиры, жилого дома, части квартиры или жилого дома).</w:t>
      </w:r>
    </w:p>
    <w:p w:rsidR="000061D2" w:rsidRDefault="000061D2">
      <w:pPr>
        <w:pStyle w:val="ConsPlusNormal"/>
        <w:ind w:firstLine="540"/>
        <w:jc w:val="both"/>
      </w:pPr>
      <w:r>
        <w:t xml:space="preserve">4. Субсидии предоставляются гражданам, указанным в </w:t>
      </w:r>
      <w:hyperlink w:anchor="P57" w:history="1">
        <w:r>
          <w:rPr>
            <w:color w:val="0000FF"/>
          </w:rPr>
          <w:t>пункте 3</w:t>
        </w:r>
      </w:hyperlink>
      <w:r>
        <w:t xml:space="preserve"> настоящих Правил, с учетом постоянно проживающих с ними членов их семей.</w:t>
      </w:r>
    </w:p>
    <w:p w:rsidR="000061D2" w:rsidRDefault="000061D2">
      <w:pPr>
        <w:pStyle w:val="ConsPlusNormal"/>
        <w:ind w:firstLine="540"/>
        <w:jc w:val="both"/>
      </w:pPr>
      <w:bookmarkStart w:id="4" w:name="P63"/>
      <w:bookmarkEnd w:id="4"/>
      <w:r>
        <w:t>5. 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p w:rsidR="000061D2" w:rsidRDefault="000061D2">
      <w:pPr>
        <w:pStyle w:val="ConsPlusNormal"/>
        <w:ind w:firstLine="540"/>
        <w:jc w:val="both"/>
      </w:pPr>
      <w:bookmarkStart w:id="5" w:name="P64"/>
      <w:bookmarkEnd w:id="5"/>
      <w:r>
        <w:t xml:space="preserve">6. Субсидии предоставляются гражданам при отсутствии у них задолженности по оплате жилого помещения и коммунальных услуг или при заключении и (или) выполнении гражданами </w:t>
      </w:r>
      <w:r>
        <w:lastRenderedPageBreak/>
        <w:t>соглашений по ее погашению.</w:t>
      </w:r>
    </w:p>
    <w:p w:rsidR="000061D2" w:rsidRDefault="000061D2">
      <w:pPr>
        <w:pStyle w:val="ConsPlusNormal"/>
        <w:ind w:firstLine="540"/>
        <w:jc w:val="both"/>
      </w:pPr>
      <w:r>
        <w:t xml:space="preserve">7. Решения о предоставлении субсидий принимаются органом исполнительной власти субъекта Российской Федерации или управомоченным им государственным учреждением, а в отношении лиц, указанных в </w:t>
      </w:r>
      <w:hyperlink w:anchor="P307" w:history="1">
        <w:r>
          <w:rPr>
            <w:color w:val="0000FF"/>
          </w:rPr>
          <w:t>пункте 51</w:t>
        </w:r>
      </w:hyperlink>
      <w:r>
        <w:t xml:space="preserve"> настоящих Правил, - федеральными органами исполнительной власти (федеральными государственными органами), в которых </w:t>
      </w:r>
      <w:hyperlink r:id="rId26" w:history="1">
        <w:r>
          <w:rPr>
            <w:color w:val="0000FF"/>
          </w:rPr>
          <w:t>законом</w:t>
        </w:r>
      </w:hyperlink>
      <w:r>
        <w:t xml:space="preserve"> предусмотрена военная служба (далее - уполномоченные органы).</w:t>
      </w:r>
    </w:p>
    <w:p w:rsidR="000061D2" w:rsidRDefault="000061D2">
      <w:pPr>
        <w:pStyle w:val="ConsPlusNormal"/>
        <w:jc w:val="both"/>
      </w:pPr>
      <w:r>
        <w:t xml:space="preserve">(в ред. </w:t>
      </w:r>
      <w:hyperlink r:id="rId27" w:history="1">
        <w:r>
          <w:rPr>
            <w:color w:val="0000FF"/>
          </w:rPr>
          <w:t>Постановления</w:t>
        </w:r>
      </w:hyperlink>
      <w:r>
        <w:t xml:space="preserve"> Правительства РФ от 29.12.2016 N 1540)</w:t>
      </w:r>
    </w:p>
    <w:p w:rsidR="000061D2" w:rsidRDefault="000061D2">
      <w:pPr>
        <w:pStyle w:val="ConsPlusNormal"/>
        <w:ind w:firstLine="540"/>
        <w:jc w:val="both"/>
      </w:pPr>
      <w:r>
        <w:t>Органы государственной власти субъекта Российской Федерации вправе в установленном порядке передать органам местного самоуправления исполнение государственных полномочий по принятию решений о предоставлении субсидий.</w:t>
      </w:r>
    </w:p>
    <w:p w:rsidR="000061D2" w:rsidRDefault="000061D2">
      <w:pPr>
        <w:pStyle w:val="ConsPlusNormal"/>
        <w:jc w:val="both"/>
      </w:pPr>
      <w:r>
        <w:t xml:space="preserve">(п. 7 в ред. </w:t>
      </w:r>
      <w:hyperlink r:id="rId28" w:history="1">
        <w:r>
          <w:rPr>
            <w:color w:val="0000FF"/>
          </w:rPr>
          <w:t>Постановления</w:t>
        </w:r>
      </w:hyperlink>
      <w:r>
        <w:t xml:space="preserve"> Правительства РФ от 24.12.2008 N 1001)</w:t>
      </w:r>
    </w:p>
    <w:p w:rsidR="000061D2" w:rsidRDefault="000061D2">
      <w:pPr>
        <w:pStyle w:val="ConsPlusNormal"/>
        <w:ind w:firstLine="540"/>
        <w:jc w:val="both"/>
      </w:pPr>
    </w:p>
    <w:p w:rsidR="000061D2" w:rsidRDefault="000061D2">
      <w:pPr>
        <w:pStyle w:val="ConsPlusNormal"/>
        <w:jc w:val="center"/>
        <w:outlineLvl w:val="1"/>
      </w:pPr>
      <w:r>
        <w:t>II. Документы, представляемые с заявлением</w:t>
      </w:r>
    </w:p>
    <w:p w:rsidR="000061D2" w:rsidRDefault="000061D2">
      <w:pPr>
        <w:pStyle w:val="ConsPlusNormal"/>
        <w:jc w:val="center"/>
      </w:pPr>
      <w:r>
        <w:t>о предоставлении субсидии, и порядок их рассмотрения</w:t>
      </w:r>
    </w:p>
    <w:p w:rsidR="000061D2" w:rsidRDefault="000061D2">
      <w:pPr>
        <w:pStyle w:val="ConsPlusNormal"/>
        <w:jc w:val="center"/>
      </w:pPr>
      <w:r>
        <w:t xml:space="preserve">(в ред. </w:t>
      </w:r>
      <w:hyperlink r:id="rId29" w:history="1">
        <w:r>
          <w:rPr>
            <w:color w:val="0000FF"/>
          </w:rPr>
          <w:t>Постановления</w:t>
        </w:r>
      </w:hyperlink>
      <w:r>
        <w:t xml:space="preserve"> Правительства РФ от 30.07.2014 N 734)</w:t>
      </w:r>
    </w:p>
    <w:p w:rsidR="000061D2" w:rsidRDefault="000061D2">
      <w:pPr>
        <w:pStyle w:val="ConsPlusNormal"/>
        <w:ind w:firstLine="540"/>
        <w:jc w:val="both"/>
      </w:pPr>
    </w:p>
    <w:p w:rsidR="000061D2" w:rsidRDefault="000061D2">
      <w:pPr>
        <w:pStyle w:val="ConsPlusNormal"/>
        <w:ind w:firstLine="540"/>
        <w:jc w:val="both"/>
      </w:pPr>
      <w:bookmarkStart w:id="6" w:name="P74"/>
      <w:bookmarkEnd w:id="6"/>
      <w:r>
        <w:t xml:space="preserve">8. Для получения субсидии граждане, указанные в </w:t>
      </w:r>
      <w:hyperlink w:anchor="P57" w:history="1">
        <w:r>
          <w:rPr>
            <w:color w:val="0000FF"/>
          </w:rPr>
          <w:t>пункте 3</w:t>
        </w:r>
      </w:hyperlink>
      <w:r>
        <w:t xml:space="preserve"> настоящих Правил, и члены семей граждан, указанных в </w:t>
      </w:r>
      <w:hyperlink w:anchor="P63" w:history="1">
        <w:r>
          <w:rPr>
            <w:color w:val="0000FF"/>
          </w:rPr>
          <w:t>пункте 5</w:t>
        </w:r>
      </w:hyperlink>
      <w:r>
        <w:t xml:space="preserve"> настоящих Правил (далее - заявители), или лица, уполномоченные ими на основании доверенности, оформленной в соответствии с </w:t>
      </w:r>
      <w:hyperlink r:id="rId30" w:history="1">
        <w:r>
          <w:rPr>
            <w:color w:val="0000FF"/>
          </w:rPr>
          <w:t>законодательством</w:t>
        </w:r>
      </w:hyperlink>
      <w:r>
        <w:t xml:space="preserve"> Российской Федерации, представляют в уполномоченный орган по месту постоянного жительства заявление о предоставлении субсидии с приложением следующих документов:</w:t>
      </w:r>
    </w:p>
    <w:p w:rsidR="000061D2" w:rsidRDefault="000061D2">
      <w:pPr>
        <w:pStyle w:val="ConsPlusNormal"/>
        <w:ind w:firstLine="540"/>
        <w:jc w:val="both"/>
      </w:pPr>
      <w:r>
        <w:t>а) копии документов,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нанимателем жилого помещения по договору найма в частном жилищном фонде, членом жилищного, жилищно-строительного кооператива или иного специализированного потребительского кооператива. Заявитель, проходящий военную службу по контракту, зарегистрированный по месту жительства по адресу воинской части, но проживающий ввиду отсутствия служебных жилых помещений в жилых помещениях на условиях заключенного договора найма (поднайма), прилагает к заявлению о предоставлении субсидии копию договора найма (поднайма) в частном жилищном фонде и справку из воинской части об отсутствии возможности предоставления служебного жилого помещения;</w:t>
      </w:r>
    </w:p>
    <w:p w:rsidR="000061D2" w:rsidRDefault="000061D2">
      <w:pPr>
        <w:pStyle w:val="ConsPlusNormal"/>
        <w:ind w:firstLine="540"/>
        <w:jc w:val="both"/>
      </w:pPr>
      <w:r>
        <w:t>б) документы или их копии,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и о наличии (об отсутствии) задолженности по оплате жилого помещения и коммунальных услуг. 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постоянного жительства, он обязан представить документы, подтверждающие размер вносимой ими платы за содержание и ремонт жилого помещения и коммунальные услуги;</w:t>
      </w:r>
    </w:p>
    <w:p w:rsidR="000061D2" w:rsidRDefault="000061D2">
      <w:pPr>
        <w:pStyle w:val="ConsPlusNormal"/>
        <w:jc w:val="both"/>
      </w:pPr>
      <w:r>
        <w:t xml:space="preserve">(в ред. </w:t>
      </w:r>
      <w:hyperlink r:id="rId31" w:history="1">
        <w:r>
          <w:rPr>
            <w:color w:val="0000FF"/>
          </w:rPr>
          <w:t>Постановления</w:t>
        </w:r>
      </w:hyperlink>
      <w:r>
        <w:t xml:space="preserve"> Правительства РФ от 30.07.2014 N 734)</w:t>
      </w:r>
    </w:p>
    <w:p w:rsidR="000061D2" w:rsidRDefault="000061D2">
      <w:pPr>
        <w:pStyle w:val="ConsPlusNormal"/>
        <w:ind w:firstLine="540"/>
        <w:jc w:val="both"/>
      </w:pPr>
      <w:r>
        <w:t>в) копии документов, подтверждающих право заявителя и (или) членов его семьи на льготы, меры социальной поддержки и компенсации по оплате жилого помещения и коммунальных услуг (с предъявлением оригинала, если копия нотариально не заверена);</w:t>
      </w:r>
    </w:p>
    <w:p w:rsidR="000061D2" w:rsidRDefault="000061D2">
      <w:pPr>
        <w:pStyle w:val="ConsPlusNormal"/>
        <w:ind w:firstLine="540"/>
        <w:jc w:val="both"/>
      </w:pPr>
      <w:r>
        <w:t>г)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p w:rsidR="000061D2" w:rsidRDefault="000061D2">
      <w:pPr>
        <w:pStyle w:val="ConsPlusNormal"/>
        <w:ind w:firstLine="540"/>
        <w:jc w:val="both"/>
      </w:pPr>
      <w:r>
        <w:t>д) документы, подтверждающие доходы заявителя и членов его семьи, учитываемые при решении вопроса о предоставлении субсидии. Для подтверждения доходов индивидуального предпринимателя представляются документы, предусмотренные законодательством Российской Федерации о налогах и сборах для избранной им системы налогообложения;</w:t>
      </w:r>
    </w:p>
    <w:p w:rsidR="000061D2" w:rsidRDefault="000061D2">
      <w:pPr>
        <w:pStyle w:val="ConsPlusNormal"/>
        <w:ind w:firstLine="540"/>
        <w:jc w:val="both"/>
      </w:pPr>
      <w:bookmarkStart w:id="7" w:name="P81"/>
      <w:bookmarkEnd w:id="7"/>
      <w:r>
        <w:t xml:space="preserve">е)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В этом случае уполномоченный орган учитывает в качестве членов </w:t>
      </w:r>
      <w:r>
        <w:lastRenderedPageBreak/>
        <w:t>семьи заявителя лиц, признанных таковыми в судебном порядке.</w:t>
      </w:r>
    </w:p>
    <w:p w:rsidR="000061D2" w:rsidRDefault="000061D2">
      <w:pPr>
        <w:pStyle w:val="ConsPlusNormal"/>
        <w:jc w:val="both"/>
      </w:pPr>
      <w:r>
        <w:t xml:space="preserve">(п. 8 в ред. </w:t>
      </w:r>
      <w:hyperlink r:id="rId32" w:history="1">
        <w:r>
          <w:rPr>
            <w:color w:val="0000FF"/>
          </w:rPr>
          <w:t>Постановления</w:t>
        </w:r>
      </w:hyperlink>
      <w:r>
        <w:t xml:space="preserve"> Правительства РФ от 16.03.2013 N 221)</w:t>
      </w:r>
    </w:p>
    <w:p w:rsidR="000061D2" w:rsidRDefault="000061D2">
      <w:pPr>
        <w:pStyle w:val="ConsPlusNormal"/>
        <w:ind w:firstLine="540"/>
        <w:jc w:val="both"/>
      </w:pPr>
      <w:bookmarkStart w:id="8" w:name="P83"/>
      <w:bookmarkEnd w:id="8"/>
      <w:r>
        <w:t>8(1). Уполномоченные органы 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следующие документы (сведения), необходимые для принятия решения о предоставлении субсидии:</w:t>
      </w:r>
    </w:p>
    <w:p w:rsidR="000061D2" w:rsidRDefault="000061D2">
      <w:pPr>
        <w:pStyle w:val="ConsPlusNormal"/>
        <w:ind w:firstLine="540"/>
        <w:jc w:val="both"/>
      </w:pPr>
      <w:r>
        <w:t>а) копии документов,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пользователем жилого помещения государственного или муниципального жилищных фондов, а также собственником жилого помещения;</w:t>
      </w:r>
    </w:p>
    <w:p w:rsidR="000061D2" w:rsidRDefault="000061D2">
      <w:pPr>
        <w:pStyle w:val="ConsPlusNormal"/>
        <w:ind w:firstLine="540"/>
        <w:jc w:val="both"/>
      </w:pPr>
      <w:r>
        <w:t xml:space="preserve">б) копии документов, подтверждающих правовые основания отнесения лиц, проживающих совместно с заявителем по месту постоянного жительства, к членам его семьи, за исключением случая, предусмотренного </w:t>
      </w:r>
      <w:hyperlink w:anchor="P81" w:history="1">
        <w:r>
          <w:rPr>
            <w:color w:val="0000FF"/>
          </w:rPr>
          <w:t>подпунктом "е" пункта 8</w:t>
        </w:r>
      </w:hyperlink>
      <w:r>
        <w:t xml:space="preserve"> настоящих Правил;</w:t>
      </w:r>
    </w:p>
    <w:p w:rsidR="000061D2" w:rsidRDefault="000061D2">
      <w:pPr>
        <w:pStyle w:val="ConsPlusNormal"/>
        <w:ind w:firstLine="540"/>
        <w:jc w:val="both"/>
      </w:pPr>
      <w:r>
        <w:t>в) копии документов, удостоверяющих принадлежность заявителя и членов его семьи к гражданству Российской Федерации;</w:t>
      </w:r>
    </w:p>
    <w:p w:rsidR="000061D2" w:rsidRDefault="000061D2">
      <w:pPr>
        <w:pStyle w:val="ConsPlusNormal"/>
        <w:ind w:firstLine="540"/>
        <w:jc w:val="both"/>
      </w:pPr>
      <w:r>
        <w:t>г) документы, содержащие сведения о лицах, зарегистрированных совместно с заявителем по месту его постоянного жительства.</w:t>
      </w:r>
    </w:p>
    <w:p w:rsidR="000061D2" w:rsidRDefault="000061D2">
      <w:pPr>
        <w:pStyle w:val="ConsPlusNormal"/>
        <w:jc w:val="both"/>
      </w:pPr>
      <w:r>
        <w:t xml:space="preserve">(п. 8(1) введен </w:t>
      </w:r>
      <w:hyperlink r:id="rId33" w:history="1">
        <w:r>
          <w:rPr>
            <w:color w:val="0000FF"/>
          </w:rPr>
          <w:t>Постановлением</w:t>
        </w:r>
      </w:hyperlink>
      <w:r>
        <w:t xml:space="preserve"> Правительства РФ от 16.03.2013 N 221)</w:t>
      </w:r>
    </w:p>
    <w:p w:rsidR="000061D2" w:rsidRDefault="000061D2">
      <w:pPr>
        <w:pStyle w:val="ConsPlusNormal"/>
        <w:ind w:firstLine="540"/>
        <w:jc w:val="both"/>
      </w:pPr>
      <w:r>
        <w:t xml:space="preserve">8(2). Заявитель вправе представить в уполномоченный орган по месту жительства документы, указанные в </w:t>
      </w:r>
      <w:hyperlink w:anchor="P83" w:history="1">
        <w:r>
          <w:rPr>
            <w:color w:val="0000FF"/>
          </w:rPr>
          <w:t>пункте 8(1)</w:t>
        </w:r>
      </w:hyperlink>
      <w:r>
        <w:t xml:space="preserve"> настоящих Правил, по собственной инициативе.</w:t>
      </w:r>
    </w:p>
    <w:p w:rsidR="000061D2" w:rsidRDefault="000061D2">
      <w:pPr>
        <w:pStyle w:val="ConsPlusNormal"/>
        <w:jc w:val="both"/>
      </w:pPr>
      <w:r>
        <w:t xml:space="preserve">(п. 8(2) введен </w:t>
      </w:r>
      <w:hyperlink r:id="rId34" w:history="1">
        <w:r>
          <w:rPr>
            <w:color w:val="0000FF"/>
          </w:rPr>
          <w:t>Постановлением</w:t>
        </w:r>
      </w:hyperlink>
      <w:r>
        <w:t xml:space="preserve"> Правительства РФ от 16.03.2013 N 221)</w:t>
      </w:r>
    </w:p>
    <w:p w:rsidR="000061D2" w:rsidRDefault="000061D2">
      <w:pPr>
        <w:pStyle w:val="ConsPlusNormal"/>
        <w:ind w:firstLine="540"/>
        <w:jc w:val="both"/>
      </w:pPr>
      <w:bookmarkStart w:id="9" w:name="P91"/>
      <w:bookmarkEnd w:id="9"/>
      <w:r>
        <w:t xml:space="preserve">9. Члены семей граждан, указанных в </w:t>
      </w:r>
      <w:hyperlink w:anchor="P63" w:history="1">
        <w:r>
          <w:rPr>
            <w:color w:val="0000FF"/>
          </w:rPr>
          <w:t>пункте 5</w:t>
        </w:r>
      </w:hyperlink>
      <w:r>
        <w:t xml:space="preserve"> настоящих Правил, дополнительно к документам, предусмотренным </w:t>
      </w:r>
      <w:hyperlink w:anchor="P74" w:history="1">
        <w:r>
          <w:rPr>
            <w:color w:val="0000FF"/>
          </w:rPr>
          <w:t>пунктом 8</w:t>
        </w:r>
      </w:hyperlink>
      <w:r>
        <w:t xml:space="preserve"> настоящих Правил,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
    <w:p w:rsidR="000061D2" w:rsidRDefault="000061D2">
      <w:pPr>
        <w:pStyle w:val="ConsPlusNormal"/>
        <w:ind w:firstLine="540"/>
        <w:jc w:val="both"/>
      </w:pPr>
      <w:r>
        <w:t xml:space="preserve">10. Требовать от граждан документы, не предусмотренные </w:t>
      </w:r>
      <w:hyperlink w:anchor="P74" w:history="1">
        <w:r>
          <w:rPr>
            <w:color w:val="0000FF"/>
          </w:rPr>
          <w:t>пунктами 8</w:t>
        </w:r>
      </w:hyperlink>
      <w:r>
        <w:t xml:space="preserve">, </w:t>
      </w:r>
      <w:hyperlink w:anchor="P91" w:history="1">
        <w:r>
          <w:rPr>
            <w:color w:val="0000FF"/>
          </w:rPr>
          <w:t>9</w:t>
        </w:r>
      </w:hyperlink>
      <w:r>
        <w:t xml:space="preserve">, </w:t>
      </w:r>
      <w:hyperlink w:anchor="P227" w:history="1">
        <w:r>
          <w:rPr>
            <w:color w:val="0000FF"/>
          </w:rPr>
          <w:t>27</w:t>
        </w:r>
      </w:hyperlink>
      <w:r>
        <w:t xml:space="preserve"> и </w:t>
      </w:r>
      <w:hyperlink w:anchor="P298" w:history="1">
        <w:r>
          <w:rPr>
            <w:color w:val="0000FF"/>
          </w:rPr>
          <w:t>48</w:t>
        </w:r>
      </w:hyperlink>
      <w:r>
        <w:t xml:space="preserve"> настоящих Правил, не допускается.</w:t>
      </w:r>
    </w:p>
    <w:p w:rsidR="000061D2" w:rsidRDefault="000061D2">
      <w:pPr>
        <w:pStyle w:val="ConsPlusNormal"/>
        <w:jc w:val="both"/>
      </w:pPr>
      <w:r>
        <w:t xml:space="preserve">(в ред. </w:t>
      </w:r>
      <w:hyperlink r:id="rId35" w:history="1">
        <w:r>
          <w:rPr>
            <w:color w:val="0000FF"/>
          </w:rPr>
          <w:t>Постановления</w:t>
        </w:r>
      </w:hyperlink>
      <w:r>
        <w:t xml:space="preserve"> Правительства РФ от 30.07.2014 N 734)</w:t>
      </w:r>
    </w:p>
    <w:p w:rsidR="000061D2" w:rsidRDefault="000061D2">
      <w:pPr>
        <w:pStyle w:val="ConsPlusNormal"/>
        <w:ind w:firstLine="540"/>
        <w:jc w:val="both"/>
      </w:pPr>
      <w:r>
        <w:t>11. Уполномоченные органы вправе проверять подлинность представленных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внебюджетные фонды, органы, осуществляющие государственную регистрацию индивидуальных предпринимателей, налоговые и таможенные органы, органы и учреждения федеральной государственной службы занятости населения, организации связи, другие органы и организации.</w:t>
      </w:r>
    </w:p>
    <w:p w:rsidR="000061D2" w:rsidRDefault="000061D2">
      <w:pPr>
        <w:pStyle w:val="ConsPlusNormal"/>
        <w:ind w:firstLine="540"/>
        <w:jc w:val="both"/>
      </w:pPr>
      <w:r>
        <w:t xml:space="preserve">12. При наличии у уполномоченного органа возможности,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получить сведения, необходимые для принятия решения о предоставлении субсидий, расчета их размеров, сравнения размера предоставляемой субсидии с фактическими расходами семьи на оплату жилого помещения и коммунальных услуг, граждане освобождаются по решению этого органа от обязанности представления всех или части документов, указанных в </w:t>
      </w:r>
      <w:hyperlink w:anchor="P74" w:history="1">
        <w:r>
          <w:rPr>
            <w:color w:val="0000FF"/>
          </w:rPr>
          <w:t>пунктах 8</w:t>
        </w:r>
      </w:hyperlink>
      <w:r>
        <w:t xml:space="preserve">, </w:t>
      </w:r>
      <w:hyperlink w:anchor="P91" w:history="1">
        <w:r>
          <w:rPr>
            <w:color w:val="0000FF"/>
          </w:rPr>
          <w:t>9</w:t>
        </w:r>
      </w:hyperlink>
      <w:r>
        <w:t xml:space="preserve">, </w:t>
      </w:r>
      <w:hyperlink w:anchor="P227" w:history="1">
        <w:r>
          <w:rPr>
            <w:color w:val="0000FF"/>
          </w:rPr>
          <w:t>27</w:t>
        </w:r>
      </w:hyperlink>
      <w:r>
        <w:t xml:space="preserve"> и </w:t>
      </w:r>
      <w:hyperlink w:anchor="P298" w:history="1">
        <w:r>
          <w:rPr>
            <w:color w:val="0000FF"/>
          </w:rPr>
          <w:t>48</w:t>
        </w:r>
      </w:hyperlink>
      <w:r>
        <w:t xml:space="preserve"> настоящих Правил.</w:t>
      </w:r>
    </w:p>
    <w:p w:rsidR="000061D2" w:rsidRDefault="000061D2">
      <w:pPr>
        <w:pStyle w:val="ConsPlusNormal"/>
        <w:jc w:val="both"/>
      </w:pPr>
      <w:r>
        <w:t xml:space="preserve">(п. 12 в ред. </w:t>
      </w:r>
      <w:hyperlink r:id="rId36" w:history="1">
        <w:r>
          <w:rPr>
            <w:color w:val="0000FF"/>
          </w:rPr>
          <w:t>Постановления</w:t>
        </w:r>
      </w:hyperlink>
      <w:r>
        <w:t xml:space="preserve"> Правительства РФ от 30.07.2014 N 734)</w:t>
      </w:r>
    </w:p>
    <w:p w:rsidR="000061D2" w:rsidRDefault="000061D2">
      <w:pPr>
        <w:pStyle w:val="ConsPlusNormal"/>
        <w:ind w:firstLine="540"/>
        <w:jc w:val="both"/>
      </w:pPr>
      <w:bookmarkStart w:id="10" w:name="P97"/>
      <w:bookmarkEnd w:id="10"/>
      <w:r>
        <w:t xml:space="preserve">13. Документы, предусмотренные </w:t>
      </w:r>
      <w:hyperlink w:anchor="P74" w:history="1">
        <w:r>
          <w:rPr>
            <w:color w:val="0000FF"/>
          </w:rPr>
          <w:t>пунктами 8</w:t>
        </w:r>
      </w:hyperlink>
      <w:r>
        <w:t xml:space="preserve">, </w:t>
      </w:r>
      <w:hyperlink w:anchor="P83" w:history="1">
        <w:r>
          <w:rPr>
            <w:color w:val="0000FF"/>
          </w:rPr>
          <w:t>8(1)</w:t>
        </w:r>
      </w:hyperlink>
      <w:r>
        <w:t xml:space="preserve">, </w:t>
      </w:r>
      <w:hyperlink w:anchor="P91" w:history="1">
        <w:r>
          <w:rPr>
            <w:color w:val="0000FF"/>
          </w:rPr>
          <w:t>9</w:t>
        </w:r>
      </w:hyperlink>
      <w:r>
        <w:t xml:space="preserve">, </w:t>
      </w:r>
      <w:hyperlink w:anchor="P227" w:history="1">
        <w:r>
          <w:rPr>
            <w:color w:val="0000FF"/>
          </w:rPr>
          <w:t>27</w:t>
        </w:r>
      </w:hyperlink>
      <w:r>
        <w:t xml:space="preserve"> и </w:t>
      </w:r>
      <w:hyperlink w:anchor="P298" w:history="1">
        <w:r>
          <w:rPr>
            <w:color w:val="0000FF"/>
          </w:rPr>
          <w:t>48</w:t>
        </w:r>
      </w:hyperlink>
      <w:r>
        <w:t xml:space="preserve"> настоящих Правил, могут представляться в уполномоченные органы в письменном виде лично или почтовым отправлением либо в виде электронного документа (пакета документов), подписанного электронной подписью в соответствии с требованиями Федерального </w:t>
      </w:r>
      <w:hyperlink r:id="rId37" w:history="1">
        <w:r>
          <w:rPr>
            <w:color w:val="0000FF"/>
          </w:rPr>
          <w:t>закона</w:t>
        </w:r>
      </w:hyperlink>
      <w:r>
        <w:t xml:space="preserve"> "Об электронной подписи" и Федерального </w:t>
      </w:r>
      <w:hyperlink r:id="rId38" w:history="1">
        <w:r>
          <w:rPr>
            <w:color w:val="0000FF"/>
          </w:rPr>
          <w:t>закона</w:t>
        </w:r>
      </w:hyperlink>
      <w:r>
        <w:t xml:space="preserve"> "Об организации предоставления государственных и муниципальных услуг", с использованием регионального портала государственных и муниципальных услуг (функций) (в случае, если в субъекте Российской Федерации создан такой портал) или федеральной государственной информационной системы "Единый портал государственных и муниципальных </w:t>
      </w:r>
      <w:r>
        <w:lastRenderedPageBreak/>
        <w:t>услуг (функций)" либо через многофункциональный центр предоставления государственных и муниципальных услуг. При этом днем обращения за субсидией считается дата получения документов уполномоченным органом. Обязанность подтверждения факта отправки документов лежит на заявителе.</w:t>
      </w:r>
    </w:p>
    <w:p w:rsidR="000061D2" w:rsidRDefault="000061D2">
      <w:pPr>
        <w:pStyle w:val="ConsPlusNormal"/>
        <w:jc w:val="both"/>
      </w:pPr>
      <w:r>
        <w:t xml:space="preserve">(в ред. Постановлений Правительства РФ от 16.03.2013 </w:t>
      </w:r>
      <w:hyperlink r:id="rId39" w:history="1">
        <w:r>
          <w:rPr>
            <w:color w:val="0000FF"/>
          </w:rPr>
          <w:t>N 221</w:t>
        </w:r>
      </w:hyperlink>
      <w:r>
        <w:t xml:space="preserve">, от 30.07.2014 </w:t>
      </w:r>
      <w:hyperlink r:id="rId40" w:history="1">
        <w:r>
          <w:rPr>
            <w:color w:val="0000FF"/>
          </w:rPr>
          <w:t>N 734</w:t>
        </w:r>
      </w:hyperlink>
      <w:r>
        <w:t>)</w:t>
      </w:r>
    </w:p>
    <w:p w:rsidR="000061D2" w:rsidRDefault="000061D2">
      <w:pPr>
        <w:pStyle w:val="ConsPlusNormal"/>
        <w:ind w:firstLine="540"/>
        <w:jc w:val="both"/>
      </w:pPr>
      <w:r>
        <w:t xml:space="preserve">13(1). Если указанные в </w:t>
      </w:r>
      <w:hyperlink w:anchor="P97" w:history="1">
        <w:r>
          <w:rPr>
            <w:color w:val="0000FF"/>
          </w:rPr>
          <w:t>пункте 13</w:t>
        </w:r>
      </w:hyperlink>
      <w:r>
        <w:t xml:space="preserve"> настоящих Правил документы (копии документов), направленные почтовым отправлением или в виде электронного документа (пакета документов), получены после окончания рабочего времени уполномоченного органа,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0061D2" w:rsidRDefault="000061D2">
      <w:pPr>
        <w:pStyle w:val="ConsPlusNormal"/>
        <w:jc w:val="both"/>
      </w:pPr>
      <w:r>
        <w:t xml:space="preserve">(п. 13(1) введен </w:t>
      </w:r>
      <w:hyperlink r:id="rId41" w:history="1">
        <w:r>
          <w:rPr>
            <w:color w:val="0000FF"/>
          </w:rPr>
          <w:t>Постановлением</w:t>
        </w:r>
      </w:hyperlink>
      <w:r>
        <w:t xml:space="preserve"> Правительства РФ от 30.07.2014 N 734)</w:t>
      </w:r>
    </w:p>
    <w:p w:rsidR="000061D2" w:rsidRDefault="000061D2">
      <w:pPr>
        <w:pStyle w:val="ConsPlusNormal"/>
        <w:ind w:firstLine="540"/>
        <w:jc w:val="both"/>
      </w:pPr>
      <w:bookmarkStart w:id="11" w:name="P101"/>
      <w:bookmarkEnd w:id="11"/>
      <w:r>
        <w:t xml:space="preserve">13(2). Рассмотрение уполномоченным органом заявления о предоставлении субсидии приостанавливается не более чем на один месяц, в случае если по истечении 10 дней со дня получения заявления или документов в виде электронного документа (пакета документов) заявитель не представил всех или части документов, указанных в </w:t>
      </w:r>
      <w:hyperlink w:anchor="P74" w:history="1">
        <w:r>
          <w:rPr>
            <w:color w:val="0000FF"/>
          </w:rPr>
          <w:t>пунктах 8</w:t>
        </w:r>
      </w:hyperlink>
      <w:r>
        <w:t xml:space="preserve">, </w:t>
      </w:r>
      <w:hyperlink w:anchor="P91" w:history="1">
        <w:r>
          <w:rPr>
            <w:color w:val="0000FF"/>
          </w:rPr>
          <w:t>9</w:t>
        </w:r>
      </w:hyperlink>
      <w:r>
        <w:t xml:space="preserve">, </w:t>
      </w:r>
      <w:hyperlink w:anchor="P227" w:history="1">
        <w:r>
          <w:rPr>
            <w:color w:val="0000FF"/>
          </w:rPr>
          <w:t>27</w:t>
        </w:r>
      </w:hyperlink>
      <w:r>
        <w:t xml:space="preserve"> и </w:t>
      </w:r>
      <w:hyperlink w:anchor="P298" w:history="1">
        <w:r>
          <w:rPr>
            <w:color w:val="0000FF"/>
          </w:rPr>
          <w:t>48</w:t>
        </w:r>
      </w:hyperlink>
      <w:r>
        <w:t xml:space="preserve"> настоящих Правил, в уполномоченный орган.</w:t>
      </w:r>
    </w:p>
    <w:p w:rsidR="000061D2" w:rsidRDefault="000061D2">
      <w:pPr>
        <w:pStyle w:val="ConsPlusNormal"/>
        <w:ind w:firstLine="540"/>
        <w:jc w:val="both"/>
      </w:pPr>
      <w:r>
        <w:t>Уполномоченный орган уведомляет заявителя о приостановлении рассмотрения заявления о предоставлении субсидии в течение 3 рабочих дней со дня принятия такого решения с указанием оснований приостановления.</w:t>
      </w:r>
    </w:p>
    <w:p w:rsidR="000061D2" w:rsidRDefault="000061D2">
      <w:pPr>
        <w:pStyle w:val="ConsPlusNormal"/>
        <w:jc w:val="both"/>
      </w:pPr>
      <w:r>
        <w:t xml:space="preserve">(п. 13(2) введен </w:t>
      </w:r>
      <w:hyperlink r:id="rId42" w:history="1">
        <w:r>
          <w:rPr>
            <w:color w:val="0000FF"/>
          </w:rPr>
          <w:t>Постановлением</w:t>
        </w:r>
      </w:hyperlink>
      <w:r>
        <w:t xml:space="preserve"> Правительства РФ от 30.07.2014 N 734)</w:t>
      </w:r>
    </w:p>
    <w:p w:rsidR="000061D2" w:rsidRDefault="000061D2">
      <w:pPr>
        <w:pStyle w:val="ConsPlusNormal"/>
        <w:ind w:firstLine="540"/>
        <w:jc w:val="both"/>
      </w:pPr>
      <w:r>
        <w:t xml:space="preserve">13(3). В случаях, указанных в </w:t>
      </w:r>
      <w:hyperlink w:anchor="P101" w:history="1">
        <w:r>
          <w:rPr>
            <w:color w:val="0000FF"/>
          </w:rPr>
          <w:t>пункте 13(2)</w:t>
        </w:r>
      </w:hyperlink>
      <w:r>
        <w:t xml:space="preserve"> настоящих Правил, днем подачи заявления о предоставлении субсидии считается день, когда заявителем представлены все документы, указанные в </w:t>
      </w:r>
      <w:hyperlink w:anchor="P74" w:history="1">
        <w:r>
          <w:rPr>
            <w:color w:val="0000FF"/>
          </w:rPr>
          <w:t>пунктах 8</w:t>
        </w:r>
      </w:hyperlink>
      <w:r>
        <w:t xml:space="preserve">, </w:t>
      </w:r>
      <w:hyperlink w:anchor="P91" w:history="1">
        <w:r>
          <w:rPr>
            <w:color w:val="0000FF"/>
          </w:rPr>
          <w:t>9</w:t>
        </w:r>
      </w:hyperlink>
      <w:r>
        <w:t xml:space="preserve">, </w:t>
      </w:r>
      <w:hyperlink w:anchor="P227" w:history="1">
        <w:r>
          <w:rPr>
            <w:color w:val="0000FF"/>
          </w:rPr>
          <w:t>27</w:t>
        </w:r>
      </w:hyperlink>
      <w:r>
        <w:t xml:space="preserve"> и </w:t>
      </w:r>
      <w:hyperlink w:anchor="P298" w:history="1">
        <w:r>
          <w:rPr>
            <w:color w:val="0000FF"/>
          </w:rPr>
          <w:t>48</w:t>
        </w:r>
      </w:hyperlink>
      <w:r>
        <w:t xml:space="preserve"> настоящих Правил.</w:t>
      </w:r>
    </w:p>
    <w:p w:rsidR="000061D2" w:rsidRDefault="000061D2">
      <w:pPr>
        <w:pStyle w:val="ConsPlusNormal"/>
        <w:jc w:val="both"/>
      </w:pPr>
      <w:r>
        <w:t xml:space="preserve">(п. 13(3) введен </w:t>
      </w:r>
      <w:hyperlink r:id="rId43" w:history="1">
        <w:r>
          <w:rPr>
            <w:color w:val="0000FF"/>
          </w:rPr>
          <w:t>Постановлением</w:t>
        </w:r>
      </w:hyperlink>
      <w:r>
        <w:t xml:space="preserve"> Правительства РФ от 30.07.2014 N 734)</w:t>
      </w:r>
    </w:p>
    <w:p w:rsidR="000061D2" w:rsidRDefault="000061D2">
      <w:pPr>
        <w:pStyle w:val="ConsPlusNormal"/>
        <w:ind w:firstLine="540"/>
        <w:jc w:val="both"/>
      </w:pPr>
      <w:r>
        <w:t xml:space="preserve">13(4). Если в течение указанного в </w:t>
      </w:r>
      <w:hyperlink w:anchor="P101" w:history="1">
        <w:r>
          <w:rPr>
            <w:color w:val="0000FF"/>
          </w:rPr>
          <w:t>пункте 13(2)</w:t>
        </w:r>
      </w:hyperlink>
      <w:r>
        <w:t xml:space="preserve"> настоящих Правил срока приостановки рассмотрения заявления о предоставлении субсидии заявителем не представлены в уполномоченный орган требуемые документы, уполномоченный орган принимает решение об отказе в предоставлении субсидии и сообщает об этом заявителю в течение 3 рабочих дней со дня принятия такого решения с указанием оснований отказа.</w:t>
      </w:r>
    </w:p>
    <w:p w:rsidR="000061D2" w:rsidRDefault="000061D2">
      <w:pPr>
        <w:pStyle w:val="ConsPlusNormal"/>
        <w:jc w:val="both"/>
      </w:pPr>
      <w:r>
        <w:t xml:space="preserve">(п. 13(4) введен </w:t>
      </w:r>
      <w:hyperlink r:id="rId44" w:history="1">
        <w:r>
          <w:rPr>
            <w:color w:val="0000FF"/>
          </w:rPr>
          <w:t>Постановлением</w:t>
        </w:r>
      </w:hyperlink>
      <w:r>
        <w:t xml:space="preserve"> Правительства РФ от 30.07.2014 N 734)</w:t>
      </w:r>
    </w:p>
    <w:p w:rsidR="000061D2" w:rsidRDefault="000061D2">
      <w:pPr>
        <w:pStyle w:val="ConsPlusNormal"/>
        <w:ind w:firstLine="540"/>
        <w:jc w:val="both"/>
      </w:pPr>
      <w:r>
        <w:t xml:space="preserve">13(5). При наличии обстоятельств, ограничивающих транспортную доступность (от места жительства заявителя до ближайшего населенного пункта, в котором есть организация почтовой связи или многофункциональный центр предоставления государственных и муниципальных услуг, и обратно время, затраченное на дорогу, составляет более 10 часов), днем подачи заявления о приостановлении субсидии считается день поступления заявления в организацию почтовой связи или многофункциональный центр предоставления государственных и муниципальных услуг. Субсидия такому заявителю предоставляется с учетом особенностей исчисления дня подачи заявления в пределах периода ограниченной транспортной доступности, предусмотренной настоящим пунктом, и сроков, установленных в </w:t>
      </w:r>
      <w:hyperlink w:anchor="P287" w:history="1">
        <w:r>
          <w:rPr>
            <w:color w:val="0000FF"/>
          </w:rPr>
          <w:t>абзаце первом пункта 44</w:t>
        </w:r>
      </w:hyperlink>
      <w:r>
        <w:t xml:space="preserve"> настоящих Правил. Перечень населенных пунктов, имеющих ограниченную транспортную доступность, устанавливается органом государственной власти субъекта Российской Федерации с учетом климатических, географических особенностей, доступности транспортных услуг, услуг почтовой связи.</w:t>
      </w:r>
    </w:p>
    <w:p w:rsidR="000061D2" w:rsidRDefault="000061D2">
      <w:pPr>
        <w:pStyle w:val="ConsPlusNormal"/>
        <w:jc w:val="both"/>
      </w:pPr>
      <w:r>
        <w:t xml:space="preserve">(п. 13(5) введен </w:t>
      </w:r>
      <w:hyperlink r:id="rId45" w:history="1">
        <w:r>
          <w:rPr>
            <w:color w:val="0000FF"/>
          </w:rPr>
          <w:t>Постановлением</w:t>
        </w:r>
      </w:hyperlink>
      <w:r>
        <w:t xml:space="preserve"> Правительства РФ от 30.07.2014 N 734)</w:t>
      </w:r>
    </w:p>
    <w:p w:rsidR="000061D2" w:rsidRDefault="000061D2">
      <w:pPr>
        <w:pStyle w:val="ConsPlusNormal"/>
        <w:ind w:firstLine="540"/>
        <w:jc w:val="both"/>
      </w:pPr>
      <w:r>
        <w:t>14. Заявитель несет ответственность за достоверность представленных сведений и документов. Представление заявителем неполных и (или) заведомо недостоверных сведений является основанием для отказа в предоставлении субсидии.</w:t>
      </w:r>
    </w:p>
    <w:p w:rsidR="000061D2" w:rsidRDefault="000061D2">
      <w:pPr>
        <w:pStyle w:val="ConsPlusNormal"/>
        <w:ind w:firstLine="540"/>
        <w:jc w:val="both"/>
      </w:pPr>
      <w:r>
        <w:t xml:space="preserve">15. Органы и организации, выдавшие указанные в </w:t>
      </w:r>
      <w:hyperlink w:anchor="P74" w:history="1">
        <w:r>
          <w:rPr>
            <w:color w:val="0000FF"/>
          </w:rPr>
          <w:t>пунктах 8</w:t>
        </w:r>
      </w:hyperlink>
      <w:r>
        <w:t xml:space="preserve">, </w:t>
      </w:r>
      <w:hyperlink w:anchor="P83" w:history="1">
        <w:r>
          <w:rPr>
            <w:color w:val="0000FF"/>
          </w:rPr>
          <w:t>8(1)</w:t>
        </w:r>
      </w:hyperlink>
      <w:r>
        <w:t xml:space="preserve">, </w:t>
      </w:r>
      <w:hyperlink w:anchor="P91" w:history="1">
        <w:r>
          <w:rPr>
            <w:color w:val="0000FF"/>
          </w:rPr>
          <w:t>9</w:t>
        </w:r>
      </w:hyperlink>
      <w:r>
        <w:t xml:space="preserve">, </w:t>
      </w:r>
      <w:hyperlink w:anchor="P227" w:history="1">
        <w:r>
          <w:rPr>
            <w:color w:val="0000FF"/>
          </w:rPr>
          <w:t>27</w:t>
        </w:r>
      </w:hyperlink>
      <w:r>
        <w:t xml:space="preserve"> и </w:t>
      </w:r>
      <w:hyperlink w:anchor="P298" w:history="1">
        <w:r>
          <w:rPr>
            <w:color w:val="0000FF"/>
          </w:rPr>
          <w:t>48</w:t>
        </w:r>
      </w:hyperlink>
      <w:r>
        <w:t xml:space="preserve"> настоящих Правил документы, несут ответственность за достоверность содержащихся в этих документах сведений в соответствии с законодательством Российской Федерации.</w:t>
      </w:r>
    </w:p>
    <w:p w:rsidR="000061D2" w:rsidRDefault="000061D2">
      <w:pPr>
        <w:pStyle w:val="ConsPlusNormal"/>
        <w:jc w:val="both"/>
      </w:pPr>
      <w:r>
        <w:t xml:space="preserve">(в ред. </w:t>
      </w:r>
      <w:hyperlink r:id="rId46" w:history="1">
        <w:r>
          <w:rPr>
            <w:color w:val="0000FF"/>
          </w:rPr>
          <w:t>Постановления</w:t>
        </w:r>
      </w:hyperlink>
      <w:r>
        <w:t xml:space="preserve"> Правительства РФ от 30.07.2014 N 734)</w:t>
      </w:r>
    </w:p>
    <w:p w:rsidR="000061D2" w:rsidRDefault="000061D2">
      <w:pPr>
        <w:pStyle w:val="ConsPlusNormal"/>
        <w:ind w:firstLine="540"/>
        <w:jc w:val="both"/>
      </w:pPr>
      <w:r>
        <w:t xml:space="preserve">16. Уполномоченные органы формируют в отношении каждого заявителя дело, в которое включаются документы, связанные с предоставлением субсидии и определением ее размера (далее - персональное дело). Документы на бумажных и электронных носителях информации </w:t>
      </w:r>
      <w:r>
        <w:lastRenderedPageBreak/>
        <w:t>подлежат хранению не менее 3 лет. При несоответствии записей на бумажных носителях информации записям на электронных носителях информации приоритет имеют записи на бумажных носителях.</w:t>
      </w:r>
    </w:p>
    <w:p w:rsidR="000061D2" w:rsidRDefault="000061D2">
      <w:pPr>
        <w:pStyle w:val="ConsPlusNormal"/>
        <w:ind w:firstLine="540"/>
        <w:jc w:val="both"/>
      </w:pPr>
      <w:r>
        <w:t>17. Должностные лица уполномоченных органов несут ответственность за распространение и (или) незаконное использование конфиденциальной информации, ставшей им известной в связи с решением вопроса о предоставлении субсидий.</w:t>
      </w:r>
    </w:p>
    <w:p w:rsidR="000061D2" w:rsidRDefault="000061D2">
      <w:pPr>
        <w:pStyle w:val="ConsPlusNormal"/>
        <w:ind w:firstLine="540"/>
        <w:jc w:val="both"/>
      </w:pPr>
    </w:p>
    <w:p w:rsidR="000061D2" w:rsidRDefault="000061D2">
      <w:pPr>
        <w:pStyle w:val="ConsPlusNormal"/>
        <w:jc w:val="center"/>
        <w:outlineLvl w:val="1"/>
      </w:pPr>
      <w:r>
        <w:t>III. Порядок определения состава семьи заявителя</w:t>
      </w:r>
    </w:p>
    <w:p w:rsidR="000061D2" w:rsidRDefault="000061D2">
      <w:pPr>
        <w:pStyle w:val="ConsPlusNormal"/>
        <w:ind w:firstLine="540"/>
        <w:jc w:val="both"/>
      </w:pPr>
    </w:p>
    <w:p w:rsidR="000061D2" w:rsidRDefault="000061D2">
      <w:pPr>
        <w:pStyle w:val="ConsPlusNormal"/>
        <w:ind w:firstLine="540"/>
        <w:jc w:val="both"/>
      </w:pPr>
      <w:bookmarkStart w:id="12" w:name="P118"/>
      <w:bookmarkEnd w:id="12"/>
      <w:r>
        <w:t>18. В состав семьи заявителя могут входить заявитель и граждане, являющиеся:</w:t>
      </w:r>
    </w:p>
    <w:p w:rsidR="000061D2" w:rsidRDefault="000061D2">
      <w:pPr>
        <w:pStyle w:val="ConsPlusNormal"/>
        <w:ind w:firstLine="540"/>
        <w:jc w:val="both"/>
      </w:pPr>
      <w:r>
        <w:t xml:space="preserve">а) членами семьи нанимателя жилого помещения по договору социального найма в соответствии со </w:t>
      </w:r>
      <w:hyperlink r:id="rId47" w:history="1">
        <w:r>
          <w:rPr>
            <w:color w:val="0000FF"/>
          </w:rPr>
          <w:t>статьей 69</w:t>
        </w:r>
      </w:hyperlink>
      <w:r>
        <w:t xml:space="preserve"> Жилищного кодекса Российской Федерации;</w:t>
      </w:r>
    </w:p>
    <w:p w:rsidR="000061D2" w:rsidRDefault="000061D2">
      <w:pPr>
        <w:pStyle w:val="ConsPlusNormal"/>
        <w:ind w:firstLine="540"/>
        <w:jc w:val="both"/>
      </w:pPr>
      <w:r>
        <w:t xml:space="preserve">б) членами семьи собственника жилого помещения в соответствии со </w:t>
      </w:r>
      <w:hyperlink r:id="rId48" w:history="1">
        <w:r>
          <w:rPr>
            <w:color w:val="0000FF"/>
          </w:rPr>
          <w:t>статьей 31</w:t>
        </w:r>
      </w:hyperlink>
      <w:r>
        <w:t xml:space="preserve"> Жилищного кодекса Российской Федерации;</w:t>
      </w:r>
    </w:p>
    <w:p w:rsidR="000061D2" w:rsidRDefault="000061D2">
      <w:pPr>
        <w:pStyle w:val="ConsPlusNormal"/>
        <w:ind w:firstLine="540"/>
        <w:jc w:val="both"/>
      </w:pPr>
      <w:r>
        <w:t xml:space="preserve">в) членами семьи иных граждан, указанных в </w:t>
      </w:r>
      <w:hyperlink w:anchor="P57" w:history="1">
        <w:r>
          <w:rPr>
            <w:color w:val="0000FF"/>
          </w:rPr>
          <w:t>пункте 3</w:t>
        </w:r>
      </w:hyperlink>
      <w:r>
        <w:t xml:space="preserve"> настоящих Правил, в соответствии со </w:t>
      </w:r>
      <w:hyperlink r:id="rId49" w:history="1">
        <w:r>
          <w:rPr>
            <w:color w:val="0000FF"/>
          </w:rPr>
          <w:t>статьей 2</w:t>
        </w:r>
      </w:hyperlink>
      <w:r>
        <w:t xml:space="preserve"> Семейного кодекса Российской Федерации.</w:t>
      </w:r>
    </w:p>
    <w:p w:rsidR="000061D2" w:rsidRDefault="000061D2">
      <w:pPr>
        <w:pStyle w:val="ConsPlusNormal"/>
        <w:ind w:firstLine="540"/>
        <w:jc w:val="both"/>
      </w:pPr>
      <w:r>
        <w:t>19. Уполномоченный орган при решении вопроса о наличии права на предоставление субсидии и расчете ее размера определяет состав семьи заявителя в соответствии с настоящими Правилами.</w:t>
      </w:r>
    </w:p>
    <w:p w:rsidR="000061D2" w:rsidRDefault="000061D2">
      <w:pPr>
        <w:pStyle w:val="ConsPlusNormal"/>
        <w:ind w:firstLine="540"/>
        <w:jc w:val="both"/>
      </w:pPr>
    </w:p>
    <w:p w:rsidR="000061D2" w:rsidRDefault="000061D2">
      <w:pPr>
        <w:pStyle w:val="ConsPlusNormal"/>
        <w:jc w:val="center"/>
        <w:outlineLvl w:val="1"/>
      </w:pPr>
      <w:r>
        <w:t>IV. Порядок определения размера субсидии</w:t>
      </w:r>
    </w:p>
    <w:p w:rsidR="000061D2" w:rsidRDefault="000061D2">
      <w:pPr>
        <w:pStyle w:val="ConsPlusNormal"/>
        <w:ind w:firstLine="540"/>
        <w:jc w:val="both"/>
      </w:pPr>
    </w:p>
    <w:p w:rsidR="000061D2" w:rsidRDefault="000061D2">
      <w:pPr>
        <w:pStyle w:val="ConsPlusNormal"/>
        <w:ind w:firstLine="540"/>
        <w:jc w:val="both"/>
      </w:pPr>
      <w:r>
        <w:t>20. Размер субсидии исчисляется помесячно и зависит от размера расходов на оплату жилого помещения и коммунальных услуг, рассчитанных исходя из региональных стандартов стоимости жилищно-коммунальных услуг, региональных стандартов нормативной площади жилого помещения, используемой для расчета субсидий, и из регионального стандарта максимально допустимой доли расходов граждан на оплату жилого помещения и коммунальных услуг в совокупном доходе семьи (далее - региональные стандарты).</w:t>
      </w:r>
    </w:p>
    <w:p w:rsidR="000061D2" w:rsidRDefault="000061D2">
      <w:pPr>
        <w:pStyle w:val="ConsPlusNormal"/>
        <w:ind w:firstLine="540"/>
        <w:jc w:val="both"/>
      </w:pPr>
      <w:r>
        <w:t>21. Размеры региональных стандартов устанавливаются органами государственной власти субъектов Российской Федерации.</w:t>
      </w:r>
    </w:p>
    <w:p w:rsidR="000061D2" w:rsidRDefault="000061D2">
      <w:pPr>
        <w:pStyle w:val="ConsPlusNormal"/>
        <w:ind w:firstLine="540"/>
        <w:jc w:val="both"/>
      </w:pPr>
      <w:r>
        <w:t xml:space="preserve">22. Региональные стандарты стоимости жилищно-коммунальных услуг, устанавливаемые в соответствии с требованиями </w:t>
      </w:r>
      <w:hyperlink r:id="rId50" w:history="1">
        <w:r>
          <w:rPr>
            <w:color w:val="0000FF"/>
          </w:rPr>
          <w:t>частей 1</w:t>
        </w:r>
      </w:hyperlink>
      <w:r>
        <w:t xml:space="preserve"> и </w:t>
      </w:r>
      <w:hyperlink r:id="rId51" w:history="1">
        <w:r>
          <w:rPr>
            <w:color w:val="0000FF"/>
          </w:rPr>
          <w:t>6 статьи 159</w:t>
        </w:r>
      </w:hyperlink>
      <w:r>
        <w:t xml:space="preserve"> Жилищного кодекса Российской Федерации из расчета на одного члена семьи для семей разной численности и одиноко проживающего гражданина, могут быть установлены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для следующих групп получателей субсидий, указанных в </w:t>
      </w:r>
      <w:hyperlink r:id="rId52" w:history="1">
        <w:r>
          <w:rPr>
            <w:color w:val="0000FF"/>
          </w:rPr>
          <w:t>части 2 статьи 159</w:t>
        </w:r>
      </w:hyperlink>
      <w:r>
        <w:t xml:space="preserve"> Жилищного кодекса Российской Федерации:</w:t>
      </w:r>
    </w:p>
    <w:p w:rsidR="000061D2" w:rsidRDefault="000061D2">
      <w:pPr>
        <w:pStyle w:val="ConsPlusNormal"/>
        <w:ind w:firstLine="540"/>
        <w:jc w:val="both"/>
      </w:pPr>
      <w:r>
        <w:t>а) пользователи жилого помещения в государственном или муниципальном жилищном фонде, наниматели жилого помещения по договору найма в частном жилищном фонде и члены жилищного кооператива, жилищно-строительного кооператива, иного специализированного потребительского кооператива, которым жилое помещение предоставлено в соответствии с требованиями законодательства Российской Федерации до приобретения ими права собственности на такое жилое помещение;</w:t>
      </w:r>
    </w:p>
    <w:p w:rsidR="000061D2" w:rsidRDefault="000061D2">
      <w:pPr>
        <w:pStyle w:val="ConsPlusNormal"/>
        <w:ind w:firstLine="540"/>
        <w:jc w:val="both"/>
      </w:pPr>
      <w:r>
        <w:t xml:space="preserve">б) собственники жилых помещений в многоквартирных домах, которые в соответствии с требованиями Жилищного </w:t>
      </w:r>
      <w:hyperlink r:id="rId53" w:history="1">
        <w:r>
          <w:rPr>
            <w:color w:val="0000FF"/>
          </w:rPr>
          <w:t>кодекса</w:t>
        </w:r>
      </w:hyperlink>
      <w:r>
        <w:t xml:space="preserve"> Российской Федерации обязаны вносить взносы на капитальный ремонт;</w:t>
      </w:r>
    </w:p>
    <w:p w:rsidR="000061D2" w:rsidRDefault="000061D2">
      <w:pPr>
        <w:pStyle w:val="ConsPlusNormal"/>
        <w:ind w:firstLine="540"/>
        <w:jc w:val="both"/>
      </w:pPr>
      <w:r>
        <w:t xml:space="preserve">в) собственники жилых помещений в многоквартирных домах, которые в соответствии с требованиями </w:t>
      </w:r>
      <w:hyperlink r:id="rId54" w:history="1">
        <w:r>
          <w:rPr>
            <w:color w:val="0000FF"/>
          </w:rPr>
          <w:t>части 2 статьи 169</w:t>
        </w:r>
      </w:hyperlink>
      <w:r>
        <w:t xml:space="preserve"> Жилищного кодекса Российской Федерации не обязаны вносить взносы на капитальный ремонт, и собственники жилых домов.</w:t>
      </w:r>
    </w:p>
    <w:p w:rsidR="000061D2" w:rsidRDefault="000061D2">
      <w:pPr>
        <w:pStyle w:val="ConsPlusNormal"/>
        <w:jc w:val="both"/>
      </w:pPr>
      <w:r>
        <w:t xml:space="preserve">(п. 22 в ред. </w:t>
      </w:r>
      <w:hyperlink r:id="rId55" w:history="1">
        <w:r>
          <w:rPr>
            <w:color w:val="0000FF"/>
          </w:rPr>
          <w:t>Постановления</w:t>
        </w:r>
      </w:hyperlink>
      <w:r>
        <w:t xml:space="preserve"> Правительства РФ от 30.07.2014 N 734)</w:t>
      </w:r>
    </w:p>
    <w:p w:rsidR="000061D2" w:rsidRDefault="000061D2">
      <w:pPr>
        <w:pStyle w:val="ConsPlusNormal"/>
        <w:ind w:firstLine="540"/>
        <w:jc w:val="both"/>
      </w:pPr>
      <w:bookmarkStart w:id="13" w:name="P133"/>
      <w:bookmarkEnd w:id="13"/>
      <w:r>
        <w:t>22(1). Региональные стандарты стоимости жилищно-коммунальных услуг, устанавливаемые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устанавливаются в зависимости от:</w:t>
      </w:r>
    </w:p>
    <w:p w:rsidR="000061D2" w:rsidRDefault="000061D2">
      <w:pPr>
        <w:pStyle w:val="ConsPlusNormal"/>
        <w:ind w:firstLine="540"/>
        <w:jc w:val="both"/>
      </w:pPr>
      <w:bookmarkStart w:id="14" w:name="P134"/>
      <w:bookmarkEnd w:id="14"/>
      <w:r>
        <w:lastRenderedPageBreak/>
        <w:t xml:space="preserve">а) стоимости коммунальных услуг в отопительный и межотопительный периоды, определяемой в соответствии с установленными Правительством Российской Федерации </w:t>
      </w:r>
      <w:hyperlink r:id="rId56"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в случае если органами государственной власти субъектов Российской Федерации в установленном Правительством Российской Федерации порядке не принято решение об осуществлении потребителями оплаты коммунальной услуги по отоплению равномерно за все расчетные месяцы календарного года. Сезонные региональные стандарты стоимости жилищно-коммунальных услуг применяются для расчета и предоставления субсидий начиная с установленного органом местного самоуправления соответственно дня начала или окончания отопительного периода;</w:t>
      </w:r>
    </w:p>
    <w:p w:rsidR="000061D2" w:rsidRDefault="000061D2">
      <w:pPr>
        <w:pStyle w:val="ConsPlusNormal"/>
        <w:ind w:firstLine="540"/>
        <w:jc w:val="both"/>
      </w:pPr>
      <w:r>
        <w:t>б) совокупной платы граждан за коммунальные услуги по электроснабжению, газоснабжению, отоплению, горячему и (или) холодному водоснабжению, водоотведению, обращению с твердыми коммунальными отходами на территории муниципального образования, определяемой с использованием установленных в соответствии с законодательством Российской Федерации тарифов на электрическую энергию, газ, тепловую энергию, горячую и (или) холодную воду, водоотведение, единого тарифа на услугу регионального оператора по обращению с твердыми коммунальными отходами и нормативов потребления коммунальных услуг, нормативов накопления твердых коммунальных отходов;</w:t>
      </w:r>
    </w:p>
    <w:p w:rsidR="000061D2" w:rsidRDefault="000061D2">
      <w:pPr>
        <w:pStyle w:val="ConsPlusNormal"/>
        <w:jc w:val="both"/>
      </w:pPr>
      <w:r>
        <w:t xml:space="preserve">(пп. "б" в ред. </w:t>
      </w:r>
      <w:hyperlink r:id="rId57" w:history="1">
        <w:r>
          <w:rPr>
            <w:color w:val="0000FF"/>
          </w:rPr>
          <w:t>Постановления</w:t>
        </w:r>
      </w:hyperlink>
      <w:r>
        <w:t xml:space="preserve"> Правительства РФ от 27.02.2017 N 232)</w:t>
      </w:r>
    </w:p>
    <w:p w:rsidR="000061D2" w:rsidRDefault="000061D2">
      <w:pPr>
        <w:pStyle w:val="ConsPlusNormal"/>
        <w:ind w:firstLine="540"/>
        <w:jc w:val="both"/>
      </w:pPr>
      <w:r>
        <w:t xml:space="preserve">в) минимальных размеров взноса на капитальный ремонт общего имущества в многоквартирных домах, установленных для муниципального образования в соответствии с требованиями </w:t>
      </w:r>
      <w:hyperlink r:id="rId58" w:history="1">
        <w:r>
          <w:rPr>
            <w:color w:val="0000FF"/>
          </w:rPr>
          <w:t>законодательства</w:t>
        </w:r>
      </w:hyperlink>
      <w:r>
        <w:t xml:space="preserve"> Российской Федерации.</w:t>
      </w:r>
    </w:p>
    <w:p w:rsidR="000061D2" w:rsidRDefault="000061D2">
      <w:pPr>
        <w:pStyle w:val="ConsPlusNormal"/>
        <w:jc w:val="both"/>
      </w:pPr>
      <w:r>
        <w:t xml:space="preserve">(п. 22(1) введен </w:t>
      </w:r>
      <w:hyperlink r:id="rId59" w:history="1">
        <w:r>
          <w:rPr>
            <w:color w:val="0000FF"/>
          </w:rPr>
          <w:t>Постановлением</w:t>
        </w:r>
      </w:hyperlink>
      <w:r>
        <w:t xml:space="preserve"> Правительства РФ от 30.07.2014 N 734)</w:t>
      </w:r>
    </w:p>
    <w:p w:rsidR="000061D2" w:rsidRDefault="000061D2">
      <w:pPr>
        <w:pStyle w:val="ConsPlusNormal"/>
        <w:ind w:firstLine="540"/>
        <w:jc w:val="both"/>
      </w:pPr>
      <w:bookmarkStart w:id="15" w:name="P139"/>
      <w:bookmarkEnd w:id="15"/>
      <w:r>
        <w:t xml:space="preserve">22(2). Определение регионального стандарта стоимости жилищно-коммунальных услуг в отношении платы за жилое помещение осуществляется исходя из минимального перечня услуг и работ, необходимых для обеспечения надлежащего содержания общего имущества в многоквартирном доме, и порядка их оказания и выполнения, установленного </w:t>
      </w:r>
      <w:hyperlink r:id="rId60" w:history="1">
        <w:r>
          <w:rPr>
            <w:color w:val="0000FF"/>
          </w:rPr>
          <w:t>постановлением</w:t>
        </w:r>
      </w:hyperlink>
      <w:r>
        <w:t xml:space="preserve"> Правительства Российской 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0061D2" w:rsidRDefault="000061D2">
      <w:pPr>
        <w:pStyle w:val="ConsPlusNormal"/>
        <w:jc w:val="both"/>
      </w:pPr>
      <w:r>
        <w:t xml:space="preserve">(п. 22(2) введен </w:t>
      </w:r>
      <w:hyperlink r:id="rId61" w:history="1">
        <w:r>
          <w:rPr>
            <w:color w:val="0000FF"/>
          </w:rPr>
          <w:t>Постановлением</w:t>
        </w:r>
      </w:hyperlink>
      <w:r>
        <w:t xml:space="preserve"> Правительства РФ от 30.07.2014 N 734)</w:t>
      </w:r>
    </w:p>
    <w:p w:rsidR="000061D2" w:rsidRDefault="000061D2">
      <w:pPr>
        <w:pStyle w:val="ConsPlusNormal"/>
        <w:ind w:firstLine="540"/>
        <w:jc w:val="both"/>
      </w:pPr>
      <w:r>
        <w:t>22(3). По решению органов государственной власти субъектов Российской Федерации для расчета субсидий в отношении отдельных социально-демографических групп населения вместо регионального стандарта нормативной площади жилого помещения может применяться фактическая площадь жилого помещения, занимаемого получателем субсидии, относящимся к соответствующей социально-демографической группе населения.</w:t>
      </w:r>
    </w:p>
    <w:p w:rsidR="000061D2" w:rsidRDefault="000061D2">
      <w:pPr>
        <w:pStyle w:val="ConsPlusNormal"/>
        <w:jc w:val="both"/>
      </w:pPr>
      <w:r>
        <w:t xml:space="preserve">(п. 22(3) введен </w:t>
      </w:r>
      <w:hyperlink r:id="rId62" w:history="1">
        <w:r>
          <w:rPr>
            <w:color w:val="0000FF"/>
          </w:rPr>
          <w:t>Постановлением</w:t>
        </w:r>
      </w:hyperlink>
      <w:r>
        <w:t xml:space="preserve"> Правительства РФ от 30.07.2014 N 734)</w:t>
      </w:r>
    </w:p>
    <w:p w:rsidR="000061D2" w:rsidRDefault="000061D2">
      <w:pPr>
        <w:pStyle w:val="ConsPlusNormal"/>
        <w:ind w:firstLine="540"/>
        <w:jc w:val="both"/>
      </w:pPr>
      <w:bookmarkStart w:id="16" w:name="P143"/>
      <w:bookmarkEnd w:id="16"/>
      <w:r>
        <w:t>23. При среднедушевом доходе семьи равном или выше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w:t>
      </w:r>
    </w:p>
    <w:p w:rsidR="000061D2" w:rsidRDefault="000061D2">
      <w:pPr>
        <w:pStyle w:val="ConsPlusNormal"/>
        <w:ind w:firstLine="540"/>
        <w:jc w:val="both"/>
      </w:pPr>
    </w:p>
    <w:p w:rsidR="000061D2" w:rsidRDefault="000061D2">
      <w:pPr>
        <w:pStyle w:val="ConsPlusNonformat"/>
        <w:jc w:val="both"/>
      </w:pPr>
      <w:r>
        <w:t xml:space="preserve">                                      МДД</w:t>
      </w:r>
    </w:p>
    <w:p w:rsidR="000061D2" w:rsidRDefault="000061D2">
      <w:pPr>
        <w:pStyle w:val="ConsPlusNonformat"/>
        <w:jc w:val="both"/>
      </w:pPr>
      <w:r>
        <w:t xml:space="preserve">                                         р</w:t>
      </w:r>
    </w:p>
    <w:p w:rsidR="000061D2" w:rsidRDefault="000061D2">
      <w:pPr>
        <w:pStyle w:val="ConsPlusNonformat"/>
        <w:jc w:val="both"/>
      </w:pPr>
      <w:r>
        <w:t xml:space="preserve">                   </w:t>
      </w:r>
      <w:proofErr w:type="gramStart"/>
      <w:r>
        <w:t>С  =</w:t>
      </w:r>
      <w:proofErr w:type="gramEnd"/>
      <w:r>
        <w:t xml:space="preserve"> ССЖКУ  x n - ----- x Д,</w:t>
      </w:r>
    </w:p>
    <w:p w:rsidR="000061D2" w:rsidRDefault="000061D2">
      <w:pPr>
        <w:pStyle w:val="ConsPlusNonformat"/>
        <w:jc w:val="both"/>
      </w:pPr>
      <w:r>
        <w:t xml:space="preserve">                    1        р        100</w:t>
      </w:r>
    </w:p>
    <w:p w:rsidR="000061D2" w:rsidRDefault="000061D2">
      <w:pPr>
        <w:pStyle w:val="ConsPlusNormal"/>
        <w:jc w:val="both"/>
      </w:pPr>
    </w:p>
    <w:p w:rsidR="000061D2" w:rsidRDefault="000061D2">
      <w:pPr>
        <w:pStyle w:val="ConsPlusNormal"/>
        <w:ind w:firstLine="540"/>
        <w:jc w:val="both"/>
      </w:pPr>
      <w:r>
        <w:t>где:</w:t>
      </w:r>
    </w:p>
    <w:p w:rsidR="000061D2" w:rsidRDefault="000061D2">
      <w:pPr>
        <w:pStyle w:val="ConsPlusNonformat"/>
        <w:jc w:val="both"/>
      </w:pPr>
      <w:r>
        <w:t xml:space="preserve">    </w:t>
      </w:r>
      <w:proofErr w:type="gramStart"/>
      <w:r>
        <w:t>С  -</w:t>
      </w:r>
      <w:proofErr w:type="gramEnd"/>
      <w:r>
        <w:t xml:space="preserve"> размер субсидии (в рублях);</w:t>
      </w:r>
    </w:p>
    <w:p w:rsidR="000061D2" w:rsidRDefault="000061D2">
      <w:pPr>
        <w:pStyle w:val="ConsPlusNonformat"/>
        <w:jc w:val="both"/>
      </w:pPr>
      <w:r>
        <w:t xml:space="preserve">     1</w:t>
      </w:r>
    </w:p>
    <w:p w:rsidR="000061D2" w:rsidRDefault="000061D2">
      <w:pPr>
        <w:pStyle w:val="ConsPlusNonformat"/>
        <w:jc w:val="both"/>
      </w:pPr>
      <w:r>
        <w:t xml:space="preserve">    </w:t>
      </w:r>
      <w:proofErr w:type="gramStart"/>
      <w:r>
        <w:t>ССЖКУ  -</w:t>
      </w:r>
      <w:proofErr w:type="gramEnd"/>
      <w:r>
        <w:t xml:space="preserve">  размер установленного для муниципального образования</w:t>
      </w:r>
    </w:p>
    <w:p w:rsidR="000061D2" w:rsidRDefault="000061D2">
      <w:pPr>
        <w:pStyle w:val="ConsPlusNonformat"/>
        <w:jc w:val="both"/>
      </w:pPr>
      <w:r>
        <w:t xml:space="preserve">         р</w:t>
      </w:r>
    </w:p>
    <w:p w:rsidR="000061D2" w:rsidRDefault="000061D2">
      <w:pPr>
        <w:pStyle w:val="ConsPlusNonformat"/>
        <w:jc w:val="both"/>
      </w:pPr>
      <w:r>
        <w:t xml:space="preserve">регионального стандарта </w:t>
      </w:r>
      <w:proofErr w:type="gramStart"/>
      <w:r>
        <w:t>стоимости  жилищно</w:t>
      </w:r>
      <w:proofErr w:type="gramEnd"/>
      <w:r>
        <w:t>-коммунальных   услуг на</w:t>
      </w:r>
    </w:p>
    <w:p w:rsidR="000061D2" w:rsidRDefault="000061D2">
      <w:pPr>
        <w:pStyle w:val="ConsPlusNonformat"/>
        <w:jc w:val="both"/>
      </w:pPr>
      <w:r>
        <w:t>одного члена семьи для семей разной численности (в рублях);</w:t>
      </w:r>
    </w:p>
    <w:p w:rsidR="000061D2" w:rsidRDefault="000061D2">
      <w:pPr>
        <w:pStyle w:val="ConsPlusNormal"/>
        <w:ind w:firstLine="540"/>
        <w:jc w:val="both"/>
      </w:pPr>
      <w:r>
        <w:t xml:space="preserve">n - количество лиц, входящих в состав семьи заявителя, определяемых в соответствии с </w:t>
      </w:r>
      <w:hyperlink w:anchor="P118" w:history="1">
        <w:r>
          <w:rPr>
            <w:color w:val="0000FF"/>
          </w:rPr>
          <w:t>пунктом 18</w:t>
        </w:r>
      </w:hyperlink>
      <w:r>
        <w:t xml:space="preserve"> настоящих Правил;</w:t>
      </w:r>
    </w:p>
    <w:p w:rsidR="000061D2" w:rsidRDefault="000061D2">
      <w:pPr>
        <w:pStyle w:val="ConsPlusNonformat"/>
        <w:jc w:val="both"/>
      </w:pPr>
      <w:r>
        <w:lastRenderedPageBreak/>
        <w:t xml:space="preserve">    </w:t>
      </w:r>
      <w:proofErr w:type="gramStart"/>
      <w:r>
        <w:t>МДД  -</w:t>
      </w:r>
      <w:proofErr w:type="gramEnd"/>
      <w:r>
        <w:t xml:space="preserve">   региональный   стандарт максимально  допустимой  доли</w:t>
      </w:r>
    </w:p>
    <w:p w:rsidR="000061D2" w:rsidRDefault="000061D2">
      <w:pPr>
        <w:pStyle w:val="ConsPlusNonformat"/>
        <w:jc w:val="both"/>
      </w:pPr>
      <w:r>
        <w:t xml:space="preserve">       р</w:t>
      </w:r>
    </w:p>
    <w:p w:rsidR="000061D2" w:rsidRDefault="000061D2">
      <w:pPr>
        <w:pStyle w:val="ConsPlusNonformat"/>
        <w:jc w:val="both"/>
      </w:pPr>
      <w:r>
        <w:t>расходов   граждан на оплату жилого помещения и коммунальных услуг</w:t>
      </w:r>
    </w:p>
    <w:p w:rsidR="000061D2" w:rsidRDefault="000061D2">
      <w:pPr>
        <w:pStyle w:val="ConsPlusNonformat"/>
        <w:jc w:val="both"/>
      </w:pPr>
      <w:r>
        <w:t>в совокупном доходе семьи (в процентах);</w:t>
      </w:r>
    </w:p>
    <w:p w:rsidR="000061D2" w:rsidRDefault="000061D2">
      <w:pPr>
        <w:pStyle w:val="ConsPlusNormal"/>
        <w:ind w:firstLine="540"/>
        <w:jc w:val="both"/>
      </w:pPr>
      <w:r>
        <w:t xml:space="preserve">Д - совокупный доход семьи (в рублях), исчисленный в порядке, установленном </w:t>
      </w:r>
      <w:hyperlink w:anchor="P274" w:history="1">
        <w:r>
          <w:rPr>
            <w:color w:val="0000FF"/>
          </w:rPr>
          <w:t>пунктом 40</w:t>
        </w:r>
      </w:hyperlink>
      <w:r>
        <w:t xml:space="preserve"> настоящих Правил.</w:t>
      </w:r>
    </w:p>
    <w:p w:rsidR="000061D2" w:rsidRDefault="000061D2">
      <w:pPr>
        <w:pStyle w:val="ConsPlusNormal"/>
        <w:ind w:firstLine="540"/>
        <w:jc w:val="both"/>
      </w:pPr>
      <w:bookmarkStart w:id="17" w:name="P163"/>
      <w:bookmarkEnd w:id="17"/>
      <w:r>
        <w:t>24. При среднедушевом доходе семьи ниже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w:t>
      </w:r>
    </w:p>
    <w:p w:rsidR="000061D2" w:rsidRDefault="000061D2">
      <w:pPr>
        <w:pStyle w:val="ConsPlusNormal"/>
        <w:ind w:firstLine="540"/>
        <w:jc w:val="both"/>
      </w:pPr>
    </w:p>
    <w:p w:rsidR="000061D2" w:rsidRDefault="000061D2">
      <w:pPr>
        <w:pStyle w:val="ConsPlusNonformat"/>
        <w:jc w:val="both"/>
      </w:pPr>
      <w:r>
        <w:t xml:space="preserve">                                     МДД</w:t>
      </w:r>
    </w:p>
    <w:p w:rsidR="000061D2" w:rsidRDefault="000061D2">
      <w:pPr>
        <w:pStyle w:val="ConsPlusNonformat"/>
        <w:jc w:val="both"/>
      </w:pPr>
      <w:r>
        <w:t xml:space="preserve">                                        р</w:t>
      </w:r>
    </w:p>
    <w:p w:rsidR="000061D2" w:rsidRDefault="000061D2">
      <w:pPr>
        <w:pStyle w:val="ConsPlusNonformat"/>
        <w:jc w:val="both"/>
      </w:pPr>
      <w:r>
        <w:t xml:space="preserve">                  </w:t>
      </w:r>
      <w:proofErr w:type="gramStart"/>
      <w:r>
        <w:t>С  =</w:t>
      </w:r>
      <w:proofErr w:type="gramEnd"/>
      <w:r>
        <w:t xml:space="preserve"> ССЖКУ  x n - ----- x Д x К,</w:t>
      </w:r>
    </w:p>
    <w:p w:rsidR="000061D2" w:rsidRDefault="000061D2">
      <w:pPr>
        <w:pStyle w:val="ConsPlusNonformat"/>
        <w:jc w:val="both"/>
      </w:pPr>
      <w:r>
        <w:t xml:space="preserve">                   2        р        100</w:t>
      </w:r>
    </w:p>
    <w:p w:rsidR="000061D2" w:rsidRDefault="000061D2">
      <w:pPr>
        <w:pStyle w:val="ConsPlusNormal"/>
        <w:ind w:firstLine="540"/>
        <w:jc w:val="both"/>
      </w:pPr>
    </w:p>
    <w:p w:rsidR="000061D2" w:rsidRDefault="000061D2">
      <w:pPr>
        <w:pStyle w:val="ConsPlusNormal"/>
        <w:ind w:firstLine="540"/>
        <w:jc w:val="both"/>
      </w:pPr>
      <w:r>
        <w:t>где:</w:t>
      </w:r>
    </w:p>
    <w:p w:rsidR="000061D2" w:rsidRDefault="000061D2">
      <w:pPr>
        <w:pStyle w:val="ConsPlusNonformat"/>
        <w:jc w:val="both"/>
      </w:pPr>
      <w:r>
        <w:t xml:space="preserve">    </w:t>
      </w:r>
      <w:proofErr w:type="gramStart"/>
      <w:r>
        <w:t>С  -</w:t>
      </w:r>
      <w:proofErr w:type="gramEnd"/>
      <w:r>
        <w:t xml:space="preserve"> размер субсидии (в рублях);</w:t>
      </w:r>
    </w:p>
    <w:p w:rsidR="000061D2" w:rsidRDefault="000061D2">
      <w:pPr>
        <w:pStyle w:val="ConsPlusNonformat"/>
        <w:jc w:val="both"/>
      </w:pPr>
      <w:r>
        <w:t xml:space="preserve">     2</w:t>
      </w:r>
    </w:p>
    <w:p w:rsidR="000061D2" w:rsidRDefault="000061D2">
      <w:pPr>
        <w:pStyle w:val="ConsPlusNormal"/>
        <w:ind w:firstLine="540"/>
        <w:jc w:val="both"/>
      </w:pPr>
      <w:r>
        <w:t>К - поправочный коэффициент, рассчитанный по формуле:</w:t>
      </w:r>
    </w:p>
    <w:p w:rsidR="000061D2" w:rsidRDefault="000061D2">
      <w:pPr>
        <w:pStyle w:val="ConsPlusNormal"/>
        <w:ind w:firstLine="540"/>
        <w:jc w:val="both"/>
      </w:pPr>
    </w:p>
    <w:p w:rsidR="000061D2" w:rsidRDefault="000061D2">
      <w:pPr>
        <w:pStyle w:val="ConsPlusNonformat"/>
        <w:jc w:val="both"/>
      </w:pPr>
      <w:r>
        <w:t xml:space="preserve">                                  СД</w:t>
      </w:r>
    </w:p>
    <w:p w:rsidR="000061D2" w:rsidRDefault="000061D2">
      <w:pPr>
        <w:pStyle w:val="ConsPlusNonformat"/>
        <w:jc w:val="both"/>
      </w:pPr>
      <w:r>
        <w:t xml:space="preserve">                              К = --,</w:t>
      </w:r>
    </w:p>
    <w:p w:rsidR="000061D2" w:rsidRDefault="000061D2">
      <w:pPr>
        <w:pStyle w:val="ConsPlusNonformat"/>
        <w:jc w:val="both"/>
      </w:pPr>
      <w:r>
        <w:t xml:space="preserve">                                  ПМ</w:t>
      </w:r>
    </w:p>
    <w:p w:rsidR="000061D2" w:rsidRDefault="000061D2">
      <w:pPr>
        <w:pStyle w:val="ConsPlusNormal"/>
        <w:ind w:firstLine="540"/>
        <w:jc w:val="both"/>
      </w:pPr>
    </w:p>
    <w:p w:rsidR="000061D2" w:rsidRDefault="000061D2">
      <w:pPr>
        <w:pStyle w:val="ConsPlusNormal"/>
        <w:ind w:firstLine="540"/>
        <w:jc w:val="both"/>
      </w:pPr>
      <w:r>
        <w:t>где:</w:t>
      </w:r>
    </w:p>
    <w:p w:rsidR="000061D2" w:rsidRDefault="000061D2">
      <w:pPr>
        <w:pStyle w:val="ConsPlusNormal"/>
        <w:ind w:firstLine="540"/>
        <w:jc w:val="both"/>
      </w:pPr>
      <w:r>
        <w:t xml:space="preserve">СД - среднедушевой доход семьи (в рублях), исчисленный в соответствии с </w:t>
      </w:r>
      <w:hyperlink w:anchor="P273" w:history="1">
        <w:r>
          <w:rPr>
            <w:color w:val="0000FF"/>
          </w:rPr>
          <w:t>пунктом 39</w:t>
        </w:r>
      </w:hyperlink>
      <w:r>
        <w:t xml:space="preserve"> настоящих Правил;</w:t>
      </w:r>
    </w:p>
    <w:p w:rsidR="000061D2" w:rsidRDefault="000061D2">
      <w:pPr>
        <w:pStyle w:val="ConsPlusNormal"/>
        <w:ind w:firstLine="540"/>
        <w:jc w:val="both"/>
      </w:pPr>
      <w:r>
        <w:t xml:space="preserve">ПМ - величина прожиточного минимума семьи заявителя (в рублях), определяемая в соответствии с </w:t>
      </w:r>
      <w:hyperlink w:anchor="P199" w:history="1">
        <w:r>
          <w:rPr>
            <w:color w:val="0000FF"/>
          </w:rPr>
          <w:t>пунктом 26</w:t>
        </w:r>
      </w:hyperlink>
      <w:r>
        <w:t xml:space="preserve"> настоящих Правил.</w:t>
      </w:r>
    </w:p>
    <w:p w:rsidR="000061D2" w:rsidRDefault="000061D2">
      <w:pPr>
        <w:pStyle w:val="ConsPlusNormal"/>
        <w:ind w:firstLine="540"/>
        <w:jc w:val="both"/>
      </w:pPr>
      <w:r>
        <w:t>25. Если заявителю и (или) членам его семьи предоставлены льготы или меры социальной поддержки в виде скидок в оплате жилого помещения и коммунальных услуг, при расчете размера субсидии соответствующий размер регионального стандарта стоимости жилищно-коммунальных услуг умножается на коэффициент, рассчитанный по формуле:</w:t>
      </w:r>
    </w:p>
    <w:p w:rsidR="000061D2" w:rsidRDefault="000061D2">
      <w:pPr>
        <w:pStyle w:val="ConsPlusNormal"/>
        <w:ind w:firstLine="540"/>
        <w:jc w:val="both"/>
      </w:pPr>
    </w:p>
    <w:p w:rsidR="000061D2" w:rsidRDefault="000061D2">
      <w:pPr>
        <w:pStyle w:val="ConsPlusNonformat"/>
        <w:jc w:val="both"/>
      </w:pPr>
      <w:r>
        <w:t xml:space="preserve">                                  РП</w:t>
      </w:r>
    </w:p>
    <w:p w:rsidR="000061D2" w:rsidRDefault="000061D2">
      <w:pPr>
        <w:pStyle w:val="ConsPlusNonformat"/>
        <w:jc w:val="both"/>
      </w:pPr>
      <w:r>
        <w:t xml:space="preserve">                                    с</w:t>
      </w:r>
    </w:p>
    <w:p w:rsidR="000061D2" w:rsidRDefault="000061D2">
      <w:pPr>
        <w:pStyle w:val="ConsPlusNonformat"/>
        <w:jc w:val="both"/>
      </w:pPr>
      <w:r>
        <w:t xml:space="preserve">                            </w:t>
      </w:r>
      <w:proofErr w:type="gramStart"/>
      <w:r>
        <w:t>К  =</w:t>
      </w:r>
      <w:proofErr w:type="gramEnd"/>
      <w:r>
        <w:t xml:space="preserve"> -----,</w:t>
      </w:r>
    </w:p>
    <w:p w:rsidR="000061D2" w:rsidRDefault="000061D2">
      <w:pPr>
        <w:pStyle w:val="ConsPlusNonformat"/>
        <w:jc w:val="both"/>
      </w:pPr>
      <w:r>
        <w:t xml:space="preserve">                             л    РП</w:t>
      </w:r>
    </w:p>
    <w:p w:rsidR="000061D2" w:rsidRDefault="000061D2">
      <w:pPr>
        <w:pStyle w:val="ConsPlusNonformat"/>
        <w:jc w:val="both"/>
      </w:pPr>
      <w:r>
        <w:t xml:space="preserve">                                    п</w:t>
      </w:r>
    </w:p>
    <w:p w:rsidR="000061D2" w:rsidRDefault="000061D2">
      <w:pPr>
        <w:pStyle w:val="ConsPlusNormal"/>
        <w:jc w:val="both"/>
      </w:pPr>
    </w:p>
    <w:p w:rsidR="000061D2" w:rsidRDefault="000061D2">
      <w:pPr>
        <w:pStyle w:val="ConsPlusNormal"/>
        <w:ind w:firstLine="540"/>
        <w:jc w:val="both"/>
      </w:pPr>
      <w:r>
        <w:t>где:</w:t>
      </w:r>
    </w:p>
    <w:p w:rsidR="000061D2" w:rsidRDefault="000061D2">
      <w:pPr>
        <w:pStyle w:val="ConsPlusNonformat"/>
        <w:jc w:val="both"/>
      </w:pPr>
      <w:r>
        <w:t xml:space="preserve">    </w:t>
      </w:r>
      <w:proofErr w:type="gramStart"/>
      <w:r>
        <w:t>К  -</w:t>
      </w:r>
      <w:proofErr w:type="gramEnd"/>
      <w:r>
        <w:t xml:space="preserve"> коэффициент;</w:t>
      </w:r>
    </w:p>
    <w:p w:rsidR="000061D2" w:rsidRDefault="000061D2">
      <w:pPr>
        <w:pStyle w:val="ConsPlusNonformat"/>
        <w:jc w:val="both"/>
      </w:pPr>
      <w:r>
        <w:t xml:space="preserve">     л</w:t>
      </w:r>
    </w:p>
    <w:p w:rsidR="000061D2" w:rsidRDefault="000061D2">
      <w:pPr>
        <w:pStyle w:val="ConsPlusNonformat"/>
        <w:jc w:val="both"/>
      </w:pPr>
      <w:r>
        <w:t xml:space="preserve">    </w:t>
      </w:r>
      <w:proofErr w:type="gramStart"/>
      <w:r>
        <w:t>РП  -</w:t>
      </w:r>
      <w:proofErr w:type="gramEnd"/>
      <w:r>
        <w:t xml:space="preserve"> размер  платы  за  жилое помещение и коммунальные услуги</w:t>
      </w:r>
    </w:p>
    <w:p w:rsidR="000061D2" w:rsidRDefault="000061D2">
      <w:pPr>
        <w:pStyle w:val="ConsPlusNonformat"/>
        <w:jc w:val="both"/>
      </w:pPr>
      <w:r>
        <w:t xml:space="preserve">      с</w:t>
      </w:r>
    </w:p>
    <w:p w:rsidR="000061D2" w:rsidRDefault="000061D2">
      <w:pPr>
        <w:pStyle w:val="ConsPlusNonformat"/>
        <w:jc w:val="both"/>
      </w:pPr>
      <w:r>
        <w:t>с учетом предоставленной скидки;</w:t>
      </w:r>
    </w:p>
    <w:p w:rsidR="000061D2" w:rsidRDefault="000061D2">
      <w:pPr>
        <w:pStyle w:val="ConsPlusNonformat"/>
        <w:jc w:val="both"/>
      </w:pPr>
      <w:r>
        <w:t xml:space="preserve">    </w:t>
      </w:r>
      <w:proofErr w:type="gramStart"/>
      <w:r>
        <w:t>РП  -</w:t>
      </w:r>
      <w:proofErr w:type="gramEnd"/>
      <w:r>
        <w:t xml:space="preserve"> размер  платы  за  жилое помещение и коммунальные услуги</w:t>
      </w:r>
    </w:p>
    <w:p w:rsidR="000061D2" w:rsidRDefault="000061D2">
      <w:pPr>
        <w:pStyle w:val="ConsPlusNonformat"/>
        <w:jc w:val="both"/>
      </w:pPr>
      <w:r>
        <w:t xml:space="preserve">      п</w:t>
      </w:r>
    </w:p>
    <w:p w:rsidR="000061D2" w:rsidRDefault="000061D2">
      <w:pPr>
        <w:pStyle w:val="ConsPlusNonformat"/>
        <w:jc w:val="both"/>
      </w:pPr>
      <w:r>
        <w:t>без учета предоставленной скидки.</w:t>
      </w:r>
    </w:p>
    <w:p w:rsidR="000061D2" w:rsidRDefault="000061D2">
      <w:pPr>
        <w:pStyle w:val="ConsPlusNormal"/>
        <w:ind w:firstLine="540"/>
        <w:jc w:val="both"/>
      </w:pPr>
      <w:bookmarkStart w:id="18" w:name="P199"/>
      <w:bookmarkEnd w:id="18"/>
      <w:r>
        <w:t>26. Величина прожиточного минимума семьи заявителя определяется с учетом действующих в субъекте Российской Федерации на момент обращения за субсидией прожиточных минимумов для граждан различных социально-демографических групп по формуле:</w:t>
      </w:r>
    </w:p>
    <w:p w:rsidR="000061D2" w:rsidRDefault="000061D2">
      <w:pPr>
        <w:pStyle w:val="ConsPlusNormal"/>
        <w:ind w:firstLine="540"/>
        <w:jc w:val="both"/>
      </w:pPr>
    </w:p>
    <w:p w:rsidR="000061D2" w:rsidRDefault="000061D2">
      <w:pPr>
        <w:pStyle w:val="ConsPlusNonformat"/>
        <w:jc w:val="both"/>
      </w:pPr>
      <w:r>
        <w:t xml:space="preserve">                (ПМ   x </w:t>
      </w:r>
      <w:proofErr w:type="gramStart"/>
      <w:r>
        <w:t>n  )</w:t>
      </w:r>
      <w:proofErr w:type="gramEnd"/>
      <w:r>
        <w:t xml:space="preserve"> + (ПМ  x n ) + (ПМ  x n )</w:t>
      </w:r>
    </w:p>
    <w:p w:rsidR="000061D2" w:rsidRDefault="000061D2">
      <w:pPr>
        <w:pStyle w:val="ConsPlusNonformat"/>
        <w:jc w:val="both"/>
      </w:pPr>
      <w:r>
        <w:t xml:space="preserve">                   тн    тн       п    п       д    д</w:t>
      </w:r>
    </w:p>
    <w:p w:rsidR="000061D2" w:rsidRDefault="000061D2">
      <w:pPr>
        <w:pStyle w:val="ConsPlusNonformat"/>
        <w:jc w:val="both"/>
      </w:pPr>
      <w:r>
        <w:t xml:space="preserve">           ПМ = --------------------------------------,</w:t>
      </w:r>
    </w:p>
    <w:p w:rsidR="000061D2" w:rsidRDefault="000061D2">
      <w:pPr>
        <w:pStyle w:val="ConsPlusNonformat"/>
        <w:jc w:val="both"/>
      </w:pPr>
      <w:r>
        <w:t xml:space="preserve">                           n   + </w:t>
      </w:r>
      <w:proofErr w:type="gramStart"/>
      <w:r>
        <w:t>n  +</w:t>
      </w:r>
      <w:proofErr w:type="gramEnd"/>
      <w:r>
        <w:t xml:space="preserve"> n</w:t>
      </w:r>
    </w:p>
    <w:p w:rsidR="000061D2" w:rsidRDefault="000061D2">
      <w:pPr>
        <w:pStyle w:val="ConsPlusNonformat"/>
        <w:jc w:val="both"/>
      </w:pPr>
      <w:r>
        <w:t xml:space="preserve">                            тн    п    д</w:t>
      </w:r>
    </w:p>
    <w:p w:rsidR="000061D2" w:rsidRDefault="000061D2">
      <w:pPr>
        <w:pStyle w:val="ConsPlusNormal"/>
        <w:jc w:val="both"/>
      </w:pPr>
    </w:p>
    <w:p w:rsidR="000061D2" w:rsidRDefault="000061D2">
      <w:pPr>
        <w:pStyle w:val="ConsPlusNormal"/>
        <w:ind w:firstLine="540"/>
        <w:jc w:val="both"/>
      </w:pPr>
      <w:r>
        <w:lastRenderedPageBreak/>
        <w:t>где:</w:t>
      </w:r>
    </w:p>
    <w:p w:rsidR="000061D2" w:rsidRDefault="000061D2">
      <w:pPr>
        <w:pStyle w:val="ConsPlusNormal"/>
        <w:ind w:firstLine="540"/>
        <w:jc w:val="both"/>
      </w:pPr>
      <w:r>
        <w:t>ПМ - величина прожиточного минимума (в рублях);</w:t>
      </w:r>
    </w:p>
    <w:p w:rsidR="000061D2" w:rsidRDefault="000061D2">
      <w:pPr>
        <w:pStyle w:val="ConsPlusNonformat"/>
        <w:jc w:val="both"/>
      </w:pPr>
      <w:r>
        <w:t xml:space="preserve">    ПМ   - величина   </w:t>
      </w:r>
      <w:proofErr w:type="gramStart"/>
      <w:r>
        <w:t>прожиточного  минимума</w:t>
      </w:r>
      <w:proofErr w:type="gramEnd"/>
      <w:r>
        <w:t xml:space="preserve">  для  трудоспособного</w:t>
      </w:r>
    </w:p>
    <w:p w:rsidR="000061D2" w:rsidRDefault="000061D2">
      <w:pPr>
        <w:pStyle w:val="ConsPlusNonformat"/>
        <w:jc w:val="both"/>
      </w:pPr>
      <w:r>
        <w:t xml:space="preserve">      тн</w:t>
      </w:r>
    </w:p>
    <w:p w:rsidR="000061D2" w:rsidRDefault="000061D2">
      <w:pPr>
        <w:pStyle w:val="ConsPlusNonformat"/>
        <w:jc w:val="both"/>
      </w:pPr>
      <w:r>
        <w:t>населения;</w:t>
      </w:r>
    </w:p>
    <w:p w:rsidR="000061D2" w:rsidRDefault="000061D2">
      <w:pPr>
        <w:pStyle w:val="ConsPlusNonformat"/>
        <w:jc w:val="both"/>
      </w:pPr>
      <w:r>
        <w:t xml:space="preserve">    </w:t>
      </w:r>
      <w:proofErr w:type="gramStart"/>
      <w:r>
        <w:t>ПМ  -</w:t>
      </w:r>
      <w:proofErr w:type="gramEnd"/>
      <w:r>
        <w:t xml:space="preserve"> величина прожиточного минимума для пенсионеров;</w:t>
      </w:r>
    </w:p>
    <w:p w:rsidR="000061D2" w:rsidRDefault="000061D2">
      <w:pPr>
        <w:pStyle w:val="ConsPlusNonformat"/>
        <w:jc w:val="both"/>
      </w:pPr>
      <w:r>
        <w:t xml:space="preserve">      п</w:t>
      </w:r>
    </w:p>
    <w:p w:rsidR="000061D2" w:rsidRDefault="000061D2">
      <w:pPr>
        <w:pStyle w:val="ConsPlusNonformat"/>
        <w:jc w:val="both"/>
      </w:pPr>
      <w:r>
        <w:t xml:space="preserve">    </w:t>
      </w:r>
      <w:proofErr w:type="gramStart"/>
      <w:r>
        <w:t>ПМ  -</w:t>
      </w:r>
      <w:proofErr w:type="gramEnd"/>
      <w:r>
        <w:t xml:space="preserve"> величина прожиточного минимума для детей;</w:t>
      </w:r>
    </w:p>
    <w:p w:rsidR="000061D2" w:rsidRDefault="000061D2">
      <w:pPr>
        <w:pStyle w:val="ConsPlusNonformat"/>
        <w:jc w:val="both"/>
      </w:pPr>
      <w:r>
        <w:t xml:space="preserve">      д</w:t>
      </w:r>
    </w:p>
    <w:p w:rsidR="000061D2" w:rsidRDefault="000061D2">
      <w:pPr>
        <w:pStyle w:val="ConsPlusNonformat"/>
        <w:jc w:val="both"/>
      </w:pPr>
      <w:r>
        <w:t xml:space="preserve">    n   - количество лиц из состава семьи заявителя, принадлежащих</w:t>
      </w:r>
    </w:p>
    <w:p w:rsidR="000061D2" w:rsidRDefault="000061D2">
      <w:pPr>
        <w:pStyle w:val="ConsPlusNonformat"/>
        <w:jc w:val="both"/>
      </w:pPr>
      <w:r>
        <w:t xml:space="preserve">     тн</w:t>
      </w:r>
    </w:p>
    <w:p w:rsidR="000061D2" w:rsidRDefault="000061D2">
      <w:pPr>
        <w:pStyle w:val="ConsPlusNonformat"/>
        <w:jc w:val="both"/>
      </w:pPr>
      <w:r>
        <w:t>к социально-демографической группе трудоспособного населения;</w:t>
      </w:r>
    </w:p>
    <w:p w:rsidR="000061D2" w:rsidRDefault="000061D2">
      <w:pPr>
        <w:pStyle w:val="ConsPlusNonformat"/>
        <w:jc w:val="both"/>
      </w:pPr>
      <w:r>
        <w:t xml:space="preserve">    </w:t>
      </w:r>
      <w:proofErr w:type="gramStart"/>
      <w:r>
        <w:t>n  -</w:t>
      </w:r>
      <w:proofErr w:type="gramEnd"/>
      <w:r>
        <w:t xml:space="preserve"> количество  лиц из состава семьи заявителя, принадлежащих</w:t>
      </w:r>
    </w:p>
    <w:p w:rsidR="000061D2" w:rsidRDefault="000061D2">
      <w:pPr>
        <w:pStyle w:val="ConsPlusNonformat"/>
        <w:jc w:val="both"/>
      </w:pPr>
      <w:r>
        <w:t xml:space="preserve">     п</w:t>
      </w:r>
    </w:p>
    <w:p w:rsidR="000061D2" w:rsidRDefault="000061D2">
      <w:pPr>
        <w:pStyle w:val="ConsPlusNonformat"/>
        <w:jc w:val="both"/>
      </w:pPr>
      <w:r>
        <w:t>к социально-демографической группе пенсионеров;</w:t>
      </w:r>
    </w:p>
    <w:p w:rsidR="000061D2" w:rsidRDefault="000061D2">
      <w:pPr>
        <w:pStyle w:val="ConsPlusNonformat"/>
        <w:jc w:val="both"/>
      </w:pPr>
      <w:r>
        <w:t xml:space="preserve">    </w:t>
      </w:r>
      <w:proofErr w:type="gramStart"/>
      <w:r>
        <w:t>n  -</w:t>
      </w:r>
      <w:proofErr w:type="gramEnd"/>
      <w:r>
        <w:t xml:space="preserve"> количество лиц из состава семьи заявителя,  принадлежащих</w:t>
      </w:r>
    </w:p>
    <w:p w:rsidR="000061D2" w:rsidRDefault="000061D2">
      <w:pPr>
        <w:pStyle w:val="ConsPlusNonformat"/>
        <w:jc w:val="both"/>
      </w:pPr>
      <w:r>
        <w:t xml:space="preserve">     д</w:t>
      </w:r>
    </w:p>
    <w:p w:rsidR="000061D2" w:rsidRDefault="000061D2">
      <w:pPr>
        <w:pStyle w:val="ConsPlusNonformat"/>
        <w:jc w:val="both"/>
      </w:pPr>
      <w:r>
        <w:t>к социально-демографической группе детей.</w:t>
      </w:r>
    </w:p>
    <w:p w:rsidR="000061D2" w:rsidRDefault="000061D2">
      <w:pPr>
        <w:pStyle w:val="ConsPlusNormal"/>
        <w:ind w:firstLine="540"/>
        <w:jc w:val="both"/>
      </w:pPr>
      <w:r>
        <w:t>27. Размер предоставляемой субсидии не должен превышать фактические расходы семьи на оплату жилого помещения и коммунальных услуг.</w:t>
      </w:r>
    </w:p>
    <w:p w:rsidR="000061D2" w:rsidRDefault="000061D2">
      <w:pPr>
        <w:pStyle w:val="ConsPlusNormal"/>
        <w:ind w:firstLine="540"/>
        <w:jc w:val="both"/>
      </w:pPr>
      <w:r>
        <w:t>В случае предоставления получателю субсидии и (или) членам его семьи мер социальной поддержки по оплате жилого помещения и коммунальных услуг в виде денежных выплат и (или) компенсаций размер предоставляемой субсидии не должен превышать фактических расходов, уменьшенных на размер предоставленных мер социальной поддержки.</w:t>
      </w:r>
    </w:p>
    <w:p w:rsidR="000061D2" w:rsidRDefault="000061D2">
      <w:pPr>
        <w:pStyle w:val="ConsPlusNormal"/>
        <w:ind w:firstLine="540"/>
        <w:jc w:val="both"/>
      </w:pPr>
      <w:bookmarkStart w:id="19" w:name="P227"/>
      <w:bookmarkEnd w:id="19"/>
      <w:r>
        <w:t>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 подтверждающие фактические расходы на оплату жилого помещения и коммунальных услуг, понесенные ежемесячно в течение срока получения последней субсидии.</w:t>
      </w:r>
    </w:p>
    <w:p w:rsidR="000061D2" w:rsidRDefault="000061D2">
      <w:pPr>
        <w:pStyle w:val="ConsPlusNormal"/>
        <w:jc w:val="both"/>
      </w:pPr>
      <w:r>
        <w:t xml:space="preserve">(п. 27 в ред. </w:t>
      </w:r>
      <w:hyperlink r:id="rId63" w:history="1">
        <w:r>
          <w:rPr>
            <w:color w:val="0000FF"/>
          </w:rPr>
          <w:t>Постановления</w:t>
        </w:r>
      </w:hyperlink>
      <w:r>
        <w:t xml:space="preserve"> Правительства РФ от 30.07.2014 N 734)</w:t>
      </w:r>
    </w:p>
    <w:p w:rsidR="000061D2" w:rsidRDefault="000061D2">
      <w:pPr>
        <w:pStyle w:val="ConsPlusNormal"/>
        <w:ind w:firstLine="540"/>
        <w:jc w:val="both"/>
      </w:pPr>
      <w:r>
        <w:t xml:space="preserve">27(1). Уполномоченный орган в течение 5 рабочих дней со дня представления получателем субсидии документов, указанных в </w:t>
      </w:r>
      <w:hyperlink w:anchor="P227" w:history="1">
        <w:r>
          <w:rPr>
            <w:color w:val="0000FF"/>
          </w:rPr>
          <w:t>пункте 27</w:t>
        </w:r>
      </w:hyperlink>
      <w:r>
        <w:t xml:space="preserve"> настоящих Правил, производит сравнение размера предоставленной субсидии с фактическими расходами на оплату жилого помещения и коммунальных услуг получателей субсидий. При этом сравнение размера предоставленной субсидии с фактическими расходами на оплату жилого помещения и коммунальных услуг получателей субсидий, использующих для отопления жилого помещения в качестве основного вида топлива твердое топливо (при наличии печного отопления), электроэнергию (при наличии электрических отопительных приборов) или газ (при наличии газовых отопительных приборов), а также получателей субсидий, осуществляющих в установленном порядке оплату коммунальной услуги отопления только во время отопительного периода по факту потребления тепловой энергии с использованием показаний приборов учета, производится уполномоченным органом суммарно за 2 срока предоставления субсидий подряд по окончании второго срока предоставления субсидий, в течение которого заканчивается отопительный период. В случае если субсидия на второй срок подряд не предоставлялась, сравнение производится за один период предоставления субсидии после его окончания.</w:t>
      </w:r>
    </w:p>
    <w:p w:rsidR="000061D2" w:rsidRDefault="000061D2">
      <w:pPr>
        <w:pStyle w:val="ConsPlusNormal"/>
        <w:jc w:val="both"/>
      </w:pPr>
      <w:r>
        <w:t xml:space="preserve">(п. 27(1) введен </w:t>
      </w:r>
      <w:hyperlink r:id="rId64" w:history="1">
        <w:r>
          <w:rPr>
            <w:color w:val="0000FF"/>
          </w:rPr>
          <w:t>Постановлением</w:t>
        </w:r>
      </w:hyperlink>
      <w:r>
        <w:t xml:space="preserve"> Правительства РФ от 30.07.2014 N 734)</w:t>
      </w:r>
    </w:p>
    <w:p w:rsidR="000061D2" w:rsidRDefault="000061D2">
      <w:pPr>
        <w:pStyle w:val="ConsPlusNormal"/>
        <w:ind w:firstLine="540"/>
        <w:jc w:val="both"/>
      </w:pPr>
      <w:r>
        <w:t xml:space="preserve">27(2). В случае если размер субсидии превысил фактические расходы семьи на оплату жилого помещения и коммунальных услуг, возврат средств в размере превышения производится в порядке, установленном </w:t>
      </w:r>
      <w:hyperlink w:anchor="P300" w:history="1">
        <w:r>
          <w:rPr>
            <w:color w:val="0000FF"/>
          </w:rPr>
          <w:t>пунктом 49</w:t>
        </w:r>
      </w:hyperlink>
      <w:r>
        <w:t xml:space="preserve"> настоящих Правил.</w:t>
      </w:r>
    </w:p>
    <w:p w:rsidR="000061D2" w:rsidRDefault="000061D2">
      <w:pPr>
        <w:pStyle w:val="ConsPlusNormal"/>
        <w:jc w:val="both"/>
      </w:pPr>
      <w:r>
        <w:t xml:space="preserve">(п. 27(2) введен </w:t>
      </w:r>
      <w:hyperlink r:id="rId65" w:history="1">
        <w:r>
          <w:rPr>
            <w:color w:val="0000FF"/>
          </w:rPr>
          <w:t>Постановлением</w:t>
        </w:r>
      </w:hyperlink>
      <w:r>
        <w:t xml:space="preserve"> Правительства РФ от 30.07.2014 N 734)</w:t>
      </w:r>
    </w:p>
    <w:p w:rsidR="000061D2" w:rsidRDefault="000061D2">
      <w:pPr>
        <w:pStyle w:val="ConsPlusNormal"/>
        <w:ind w:firstLine="540"/>
        <w:jc w:val="both"/>
      </w:pPr>
      <w:r>
        <w:t xml:space="preserve">28. При изменении региональных стандартов, в том числе в связи с принятием решений, указанных в </w:t>
      </w:r>
      <w:hyperlink w:anchor="P134" w:history="1">
        <w:r>
          <w:rPr>
            <w:color w:val="0000FF"/>
          </w:rPr>
          <w:t>подпункте "а" пункта 22(1)</w:t>
        </w:r>
      </w:hyperlink>
      <w:r>
        <w:t xml:space="preserve"> настоящих Правил (в случае, указанном в </w:t>
      </w:r>
      <w:hyperlink w:anchor="P238" w:history="1">
        <w:r>
          <w:rPr>
            <w:color w:val="0000FF"/>
          </w:rPr>
          <w:t>пункте 31</w:t>
        </w:r>
      </w:hyperlink>
      <w:r>
        <w:t xml:space="preserve"> настоящих Правил, - местных стандартов), размеров действующих в субъекте Российской Федерации прожиточных минимумов для граждан различных социально-демографических групп, а также условий и порядка предоставления субсидий перерасчет размеров субсидий производится уполномоченным органом с даты вступления в силу соответствующих изменений без истребования у получателей субсидий каких-либо документов.</w:t>
      </w:r>
    </w:p>
    <w:p w:rsidR="000061D2" w:rsidRDefault="000061D2">
      <w:pPr>
        <w:pStyle w:val="ConsPlusNormal"/>
        <w:jc w:val="both"/>
      </w:pPr>
      <w:r>
        <w:lastRenderedPageBreak/>
        <w:t xml:space="preserve">(в ред. </w:t>
      </w:r>
      <w:hyperlink r:id="rId66" w:history="1">
        <w:r>
          <w:rPr>
            <w:color w:val="0000FF"/>
          </w:rPr>
          <w:t>Постановления</w:t>
        </w:r>
      </w:hyperlink>
      <w:r>
        <w:t xml:space="preserve"> Правительства РФ от 30.07.2014 N 734)</w:t>
      </w:r>
    </w:p>
    <w:p w:rsidR="000061D2" w:rsidRDefault="000061D2">
      <w:pPr>
        <w:pStyle w:val="ConsPlusNormal"/>
        <w:ind w:firstLine="540"/>
        <w:jc w:val="both"/>
      </w:pPr>
      <w:r>
        <w:t xml:space="preserve">Если размер субсидии, исчисленный исходя из новых региональных стандартов или размеров прожиточных минимумов, меньше размера ранее предоставленной (выплаченной) субсидии, возврат излишне выплаченных средств за период с даты вступления в силу соответствующих изменений до даты перерасчета размера субсидии не производится. В случае если вновь рассчитанный размер субсидии превышает прежний размер, то средства, недоплаченные за период с даты вступления в силу соответствующих изменений до даты перерасчета размера субсидии, подлежат перечислению получателю субсидии в порядке, установленном </w:t>
      </w:r>
      <w:hyperlink w:anchor="P302" w:history="1">
        <w:r>
          <w:rPr>
            <w:color w:val="0000FF"/>
          </w:rPr>
          <w:t>пунктом 50</w:t>
        </w:r>
      </w:hyperlink>
      <w:r>
        <w:t xml:space="preserve"> настоящих Правил.</w:t>
      </w:r>
    </w:p>
    <w:p w:rsidR="000061D2" w:rsidRDefault="000061D2">
      <w:pPr>
        <w:pStyle w:val="ConsPlusNormal"/>
        <w:ind w:firstLine="540"/>
        <w:jc w:val="both"/>
      </w:pPr>
      <w:bookmarkStart w:id="20" w:name="P236"/>
      <w:bookmarkEnd w:id="20"/>
      <w:r>
        <w:t xml:space="preserve">29. В случае наступления событий, указанных в </w:t>
      </w:r>
      <w:hyperlink w:anchor="P298" w:history="1">
        <w:r>
          <w:rPr>
            <w:color w:val="0000FF"/>
          </w:rPr>
          <w:t>пункте 48</w:t>
        </w:r>
      </w:hyperlink>
      <w:r>
        <w:t xml:space="preserve"> настоящих Правил, перерасчет размера субсидии производится при представлении получателем субсидии необходимых документов или получении уполномоченным органом от соответствующих органов (организаций) сведений об этих событиях. Субсидия во вновь рассчитанном размере предоставляется в сроки, указанные в </w:t>
      </w:r>
      <w:hyperlink w:anchor="P287" w:history="1">
        <w:r>
          <w:rPr>
            <w:color w:val="0000FF"/>
          </w:rPr>
          <w:t>пункте 44</w:t>
        </w:r>
      </w:hyperlink>
      <w:r>
        <w:t xml:space="preserve"> настоящих Правил.</w:t>
      </w:r>
    </w:p>
    <w:p w:rsidR="000061D2" w:rsidRDefault="000061D2">
      <w:pPr>
        <w:pStyle w:val="ConsPlusNormal"/>
        <w:ind w:firstLine="540"/>
        <w:jc w:val="both"/>
      </w:pPr>
      <w:r>
        <w:t>30. Результаты перерасчета размера субсидии отражаются в персональном деле. Сведения об изменении размера субсидии указываются в платежных документах или доводятся до сведения получателя субсидии иным образом в течение 10 рабочих дней с даты перерасчета.</w:t>
      </w:r>
    </w:p>
    <w:p w:rsidR="000061D2" w:rsidRDefault="000061D2">
      <w:pPr>
        <w:pStyle w:val="ConsPlusNormal"/>
        <w:ind w:firstLine="540"/>
        <w:jc w:val="both"/>
      </w:pPr>
      <w:bookmarkStart w:id="21" w:name="P238"/>
      <w:bookmarkEnd w:id="21"/>
      <w:r>
        <w:t xml:space="preserve">31. Установленные органом местного самоуправления в случаях и порядке, определенных </w:t>
      </w:r>
      <w:hyperlink r:id="rId67" w:history="1">
        <w:r>
          <w:rPr>
            <w:color w:val="0000FF"/>
          </w:rPr>
          <w:t>частью 11 статьи 159</w:t>
        </w:r>
      </w:hyperlink>
      <w:r>
        <w:t xml:space="preserve"> Жилищного кодекса Российской Федерации, местные стандарты стоимости жилищно-коммунальных услуг, местные стандарты нормативной площади жилого помещения, используемой для расчета субсидий, и местные стандарты максимально допустимой доли расходов граждан на оплату жилого помещения и коммунальных услуг в совокупном доходе семьи могут применяться вместо всех или вместо отдельных соответствующих региональных стандартов. При этом местные стандарты стоимости жилищно-коммунальных услуг устанавливаются с учетом </w:t>
      </w:r>
      <w:hyperlink w:anchor="P133" w:history="1">
        <w:r>
          <w:rPr>
            <w:color w:val="0000FF"/>
          </w:rPr>
          <w:t>пунктов 22(1)</w:t>
        </w:r>
      </w:hyperlink>
      <w:r>
        <w:t xml:space="preserve"> и </w:t>
      </w:r>
      <w:hyperlink w:anchor="P139" w:history="1">
        <w:r>
          <w:rPr>
            <w:color w:val="0000FF"/>
          </w:rPr>
          <w:t>22(2)</w:t>
        </w:r>
      </w:hyperlink>
      <w:r>
        <w:t xml:space="preserve"> настоящих Правил.</w:t>
      </w:r>
    </w:p>
    <w:p w:rsidR="000061D2" w:rsidRDefault="000061D2">
      <w:pPr>
        <w:pStyle w:val="ConsPlusNormal"/>
        <w:jc w:val="both"/>
      </w:pPr>
      <w:r>
        <w:t xml:space="preserve">(в ред. </w:t>
      </w:r>
      <w:hyperlink r:id="rId68" w:history="1">
        <w:r>
          <w:rPr>
            <w:color w:val="0000FF"/>
          </w:rPr>
          <w:t>Постановления</w:t>
        </w:r>
      </w:hyperlink>
      <w:r>
        <w:t xml:space="preserve"> Правительства РФ от 30.07.2014 N 734)</w:t>
      </w:r>
    </w:p>
    <w:p w:rsidR="000061D2" w:rsidRDefault="000061D2">
      <w:pPr>
        <w:pStyle w:val="ConsPlusNormal"/>
        <w:ind w:firstLine="540"/>
        <w:jc w:val="both"/>
      </w:pPr>
      <w:r>
        <w:t>Определение размеров субсидий с учетом местных стандартов осуществляется в порядке, установленном настоящими Правилами для определения размера субсидий с учетом региональных стандартов.</w:t>
      </w:r>
    </w:p>
    <w:p w:rsidR="000061D2" w:rsidRDefault="000061D2">
      <w:pPr>
        <w:pStyle w:val="ConsPlusNormal"/>
        <w:ind w:firstLine="540"/>
        <w:jc w:val="both"/>
      </w:pPr>
    </w:p>
    <w:p w:rsidR="000061D2" w:rsidRDefault="000061D2">
      <w:pPr>
        <w:pStyle w:val="ConsPlusNormal"/>
        <w:jc w:val="center"/>
        <w:outlineLvl w:val="1"/>
      </w:pPr>
      <w:r>
        <w:t>V. Порядок исчисления</w:t>
      </w:r>
    </w:p>
    <w:p w:rsidR="000061D2" w:rsidRDefault="000061D2">
      <w:pPr>
        <w:pStyle w:val="ConsPlusNormal"/>
        <w:jc w:val="center"/>
      </w:pPr>
      <w:r>
        <w:t>совокупного дохода семьи получателя субсидии</w:t>
      </w:r>
    </w:p>
    <w:p w:rsidR="000061D2" w:rsidRDefault="000061D2">
      <w:pPr>
        <w:pStyle w:val="ConsPlusNormal"/>
        <w:ind w:firstLine="540"/>
        <w:jc w:val="both"/>
      </w:pPr>
    </w:p>
    <w:p w:rsidR="000061D2" w:rsidRDefault="000061D2">
      <w:pPr>
        <w:pStyle w:val="ConsPlusNormal"/>
        <w:ind w:firstLine="540"/>
        <w:jc w:val="both"/>
      </w:pPr>
      <w:r>
        <w:t>32. Совокупный доход семьи или одиноко проживающего гражданина для предоставления субсидии определяется за 6 последних календарных месяцев, предшествующих месяцу подачи заявления о предоставлении субсидии (далее - расчетный период).</w:t>
      </w:r>
    </w:p>
    <w:p w:rsidR="000061D2" w:rsidRDefault="000061D2">
      <w:pPr>
        <w:pStyle w:val="ConsPlusNormal"/>
        <w:ind w:firstLine="540"/>
        <w:jc w:val="both"/>
      </w:pPr>
      <w:r>
        <w:t>33. При исчислении совокупного дохода семьи получателя субсидии независимо от раздельного или совместного проживания учитываются доходы граждан, являющихся по отношению к получателю субсидии или членам его семьи:</w:t>
      </w:r>
    </w:p>
    <w:p w:rsidR="000061D2" w:rsidRDefault="000061D2">
      <w:pPr>
        <w:pStyle w:val="ConsPlusNormal"/>
        <w:ind w:firstLine="540"/>
        <w:jc w:val="both"/>
      </w:pPr>
      <w:r>
        <w:t>а) супругом (супругой);</w:t>
      </w:r>
    </w:p>
    <w:p w:rsidR="000061D2" w:rsidRDefault="000061D2">
      <w:pPr>
        <w:pStyle w:val="ConsPlusNormal"/>
        <w:ind w:firstLine="540"/>
        <w:jc w:val="both"/>
      </w:pPr>
      <w:r>
        <w:t>б) родителями или усыновителями несовершеннолетних детей;</w:t>
      </w:r>
    </w:p>
    <w:p w:rsidR="000061D2" w:rsidRDefault="000061D2">
      <w:pPr>
        <w:pStyle w:val="ConsPlusNormal"/>
        <w:ind w:firstLine="540"/>
        <w:jc w:val="both"/>
      </w:pPr>
      <w:r>
        <w:t>в) несовершеннолетними детьми, в том числе усыновленными.</w:t>
      </w:r>
    </w:p>
    <w:p w:rsidR="000061D2" w:rsidRDefault="000061D2">
      <w:pPr>
        <w:pStyle w:val="ConsPlusNormal"/>
        <w:ind w:firstLine="540"/>
        <w:jc w:val="both"/>
      </w:pPr>
      <w:r>
        <w:t xml:space="preserve">34. Совокупный доход семьи или одиноко проживающего гражданина в целях предоставления субсидии исчисляется по правилам, установленным в абзаце втором </w:t>
      </w:r>
      <w:hyperlink r:id="rId69" w:history="1">
        <w:r>
          <w:rPr>
            <w:color w:val="0000FF"/>
          </w:rPr>
          <w:t>статьи 5</w:t>
        </w:r>
      </w:hyperlink>
      <w:r>
        <w:t xml:space="preserve"> и </w:t>
      </w:r>
      <w:hyperlink r:id="rId70" w:history="1">
        <w:r>
          <w:rPr>
            <w:color w:val="0000FF"/>
          </w:rPr>
          <w:t>статьях 6</w:t>
        </w:r>
      </w:hyperlink>
      <w:r>
        <w:t xml:space="preserve"> - </w:t>
      </w:r>
      <w:hyperlink r:id="rId71" w:history="1">
        <w:r>
          <w:rPr>
            <w:color w:val="0000FF"/>
          </w:rPr>
          <w:t>12</w:t>
        </w:r>
      </w:hyperlink>
      <w: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(Собрание законодательства Российской Федерации, 2003, N 14, ст. 1257), с учетом:</w:t>
      </w:r>
    </w:p>
    <w:p w:rsidR="000061D2" w:rsidRDefault="000061D2">
      <w:pPr>
        <w:pStyle w:val="ConsPlusNormal"/>
        <w:ind w:firstLine="540"/>
        <w:jc w:val="both"/>
      </w:pPr>
      <w:r>
        <w:t xml:space="preserve">а) видов доходов, указанных в </w:t>
      </w:r>
      <w:hyperlink r:id="rId72" w:history="1">
        <w:r>
          <w:rPr>
            <w:color w:val="0000FF"/>
          </w:rPr>
          <w:t>пункте 1</w:t>
        </w:r>
      </w:hyperlink>
      <w:r>
        <w:t xml:space="preserve"> перечня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утвержденного Постановлением Правительства Российской Федерации от 20 августа 2003 г. N 512 (Собрание законодательства Российской Федерации, 2003, N 34, ст. 3374), за исключением денежных эквивалентов полученных членами семьи льгот и социальных гарантий, установленных органами государственной власти Российской Федерации, </w:t>
      </w:r>
      <w:r>
        <w:lastRenderedPageBreak/>
        <w:t>органами государственной власти субъектов Российской Федерации, органами местного самоуправления, в том числе льгот по оплате жилого помещения и коммунальных услуг, предоставляемых гражданам в виде скидок в оплате. Указанное изъятие применяется также в отношении одиноко проживающих граждан;</w:t>
      </w:r>
    </w:p>
    <w:p w:rsidR="000061D2" w:rsidRDefault="000061D2">
      <w:pPr>
        <w:pStyle w:val="ConsPlusNormal"/>
        <w:ind w:firstLine="540"/>
        <w:jc w:val="both"/>
      </w:pPr>
      <w:bookmarkStart w:id="22" w:name="P252"/>
      <w:bookmarkEnd w:id="22"/>
      <w:r>
        <w:t>б) денежных выплат, предоставленных гражданам в качестве мер социальной поддержки по оплате жилого помещения и коммунальных услуг;</w:t>
      </w:r>
    </w:p>
    <w:p w:rsidR="000061D2" w:rsidRDefault="000061D2">
      <w:pPr>
        <w:pStyle w:val="ConsPlusNormal"/>
        <w:ind w:firstLine="540"/>
        <w:jc w:val="both"/>
      </w:pPr>
      <w:r>
        <w:t>в) доходов, полученных от сдачи жилых помещений в поднаем;</w:t>
      </w:r>
    </w:p>
    <w:p w:rsidR="000061D2" w:rsidRDefault="000061D2">
      <w:pPr>
        <w:pStyle w:val="ConsPlusNormal"/>
        <w:ind w:firstLine="540"/>
        <w:jc w:val="both"/>
      </w:pPr>
      <w:bookmarkStart w:id="23" w:name="P254"/>
      <w:bookmarkEnd w:id="23"/>
      <w:r>
        <w:t>г) компенсаций на оплату жилого помещения и коммунальных услуг, выплачиваемых отдельным категориям граждан;</w:t>
      </w:r>
    </w:p>
    <w:p w:rsidR="000061D2" w:rsidRDefault="000061D2">
      <w:pPr>
        <w:pStyle w:val="ConsPlusNormal"/>
        <w:ind w:firstLine="540"/>
        <w:jc w:val="both"/>
      </w:pPr>
      <w:r>
        <w:t>д) денежных средств, выделяемых опекуну (попечителю) на содержание подопечного, а также предоставляемых приемной семье на содержание каждого ребенка;</w:t>
      </w:r>
    </w:p>
    <w:p w:rsidR="000061D2" w:rsidRDefault="000061D2">
      <w:pPr>
        <w:pStyle w:val="ConsPlusNormal"/>
        <w:jc w:val="both"/>
      </w:pPr>
      <w:r>
        <w:t xml:space="preserve">(в ред. </w:t>
      </w:r>
      <w:hyperlink r:id="rId73" w:history="1">
        <w:r>
          <w:rPr>
            <w:color w:val="0000FF"/>
          </w:rPr>
          <w:t>Постановления</w:t>
        </w:r>
      </w:hyperlink>
      <w:r>
        <w:t xml:space="preserve"> Правительства РФ от 30.07.2014 N 734)</w:t>
      </w:r>
    </w:p>
    <w:p w:rsidR="000061D2" w:rsidRDefault="000061D2">
      <w:pPr>
        <w:pStyle w:val="ConsPlusNormal"/>
        <w:ind w:firstLine="540"/>
        <w:jc w:val="both"/>
      </w:pPr>
      <w:r>
        <w:t xml:space="preserve">е) денежных средств, направленных на оплату обучения в организациях, осуществляющих образовательную деятельность, в случаях, когда такая оплата производится не </w:t>
      </w:r>
      <w:proofErr w:type="gramStart"/>
      <w:r>
        <w:t>из собственных доходов</w:t>
      </w:r>
      <w:proofErr w:type="gramEnd"/>
      <w:r>
        <w:t xml:space="preserve"> обучающихся либо проживающих совместно с ним членов его семьи, а за счет средств иных лиц, предоставляемых на безвозмездной и безвозвратной основе;</w:t>
      </w:r>
    </w:p>
    <w:p w:rsidR="000061D2" w:rsidRDefault="000061D2">
      <w:pPr>
        <w:pStyle w:val="ConsPlusNormal"/>
        <w:jc w:val="both"/>
      </w:pPr>
      <w:r>
        <w:t xml:space="preserve">(в ред. Постановлений Правительства РФ от 24.12.2008 </w:t>
      </w:r>
      <w:hyperlink r:id="rId74" w:history="1">
        <w:r>
          <w:rPr>
            <w:color w:val="0000FF"/>
          </w:rPr>
          <w:t>N 1001</w:t>
        </w:r>
      </w:hyperlink>
      <w:r>
        <w:t xml:space="preserve">, от 24.12.2014 </w:t>
      </w:r>
      <w:hyperlink r:id="rId75" w:history="1">
        <w:r>
          <w:rPr>
            <w:color w:val="0000FF"/>
          </w:rPr>
          <w:t>N 1469</w:t>
        </w:r>
      </w:hyperlink>
      <w:r>
        <w:t>)</w:t>
      </w:r>
    </w:p>
    <w:p w:rsidR="000061D2" w:rsidRDefault="000061D2">
      <w:pPr>
        <w:pStyle w:val="ConsPlusNormal"/>
        <w:ind w:firstLine="540"/>
        <w:jc w:val="both"/>
      </w:pPr>
      <w:r>
        <w:t>ж) доходов, полученных от заготовки древесных соков, сбора и реализации (сдачи) дикорастущих плодов, орехов, грибов, ягод, лекарственных и пищевых растений или их частей, других лесных пищевых ресурсов, а также технического сырья, мха, лесной подстилки и других видов побочного лесопользования;</w:t>
      </w:r>
    </w:p>
    <w:p w:rsidR="000061D2" w:rsidRDefault="000061D2">
      <w:pPr>
        <w:pStyle w:val="ConsPlusNormal"/>
        <w:ind w:firstLine="540"/>
        <w:jc w:val="both"/>
      </w:pPr>
      <w:r>
        <w:t>з) доходов охотников-любителей, получаемых от сдачи добытых ими пушнины, мехового или кожевенного сырья либо мяса диких животных;</w:t>
      </w:r>
    </w:p>
    <w:p w:rsidR="000061D2" w:rsidRDefault="000061D2">
      <w:pPr>
        <w:pStyle w:val="ConsPlusNormal"/>
        <w:ind w:firstLine="540"/>
        <w:jc w:val="both"/>
      </w:pPr>
      <w:r>
        <w:t>и) ежемесячного пособия по уходу за ребенком.</w:t>
      </w:r>
    </w:p>
    <w:p w:rsidR="000061D2" w:rsidRDefault="000061D2">
      <w:pPr>
        <w:pStyle w:val="ConsPlusNormal"/>
        <w:jc w:val="both"/>
      </w:pPr>
      <w:r>
        <w:t xml:space="preserve">(пп. "и" введен </w:t>
      </w:r>
      <w:hyperlink r:id="rId76" w:history="1">
        <w:r>
          <w:rPr>
            <w:color w:val="0000FF"/>
          </w:rPr>
          <w:t>Постановлением</w:t>
        </w:r>
      </w:hyperlink>
      <w:r>
        <w:t xml:space="preserve"> Правительства РФ от 30.07.2014 N 734)</w:t>
      </w:r>
    </w:p>
    <w:p w:rsidR="000061D2" w:rsidRDefault="000061D2">
      <w:pPr>
        <w:pStyle w:val="ConsPlusNormal"/>
        <w:ind w:firstLine="540"/>
        <w:jc w:val="both"/>
      </w:pPr>
      <w:r>
        <w:t>35. При исчислении размера совокупного дохода семьи или одиноко проживающего гражданина не учитываются:</w:t>
      </w:r>
    </w:p>
    <w:p w:rsidR="000061D2" w:rsidRDefault="000061D2">
      <w:pPr>
        <w:pStyle w:val="ConsPlusNormal"/>
        <w:ind w:firstLine="540"/>
        <w:jc w:val="both"/>
      </w:pPr>
      <w:r>
        <w:t xml:space="preserve">а) виды доходов, указанных в </w:t>
      </w:r>
      <w:hyperlink r:id="rId77" w:history="1">
        <w:r>
          <w:rPr>
            <w:color w:val="0000FF"/>
          </w:rPr>
          <w:t>абзаце двенадцатом подпункта "д" пункта 1</w:t>
        </w:r>
      </w:hyperlink>
      <w:r>
        <w:t xml:space="preserve"> (кроме надбавок и доплат ко всем видам выплат, указанных в этом подпункте), </w:t>
      </w:r>
      <w:hyperlink r:id="rId78" w:history="1">
        <w:r>
          <w:rPr>
            <w:color w:val="0000FF"/>
          </w:rPr>
          <w:t>пунктах 2</w:t>
        </w:r>
      </w:hyperlink>
      <w:r>
        <w:t xml:space="preserve"> и </w:t>
      </w:r>
      <w:hyperlink r:id="rId79" w:history="1">
        <w:r>
          <w:rPr>
            <w:color w:val="0000FF"/>
          </w:rPr>
          <w:t>3</w:t>
        </w:r>
      </w:hyperlink>
      <w:r>
        <w:t xml:space="preserve"> перечня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утвержденного Постановлением Правительства Российской Федерации от 20 августа 2003 г. N 512;</w:t>
      </w:r>
    </w:p>
    <w:p w:rsidR="000061D2" w:rsidRDefault="000061D2">
      <w:pPr>
        <w:pStyle w:val="ConsPlusNormal"/>
        <w:jc w:val="both"/>
      </w:pPr>
      <w:r>
        <w:t xml:space="preserve">(в ред. </w:t>
      </w:r>
      <w:hyperlink r:id="rId80" w:history="1">
        <w:r>
          <w:rPr>
            <w:color w:val="0000FF"/>
          </w:rPr>
          <w:t>Постановления</w:t>
        </w:r>
      </w:hyperlink>
      <w:r>
        <w:t xml:space="preserve"> Правительства РФ от 18.06.2007 N 379)</w:t>
      </w:r>
    </w:p>
    <w:p w:rsidR="000061D2" w:rsidRDefault="000061D2">
      <w:pPr>
        <w:pStyle w:val="ConsPlusNormal"/>
        <w:ind w:firstLine="540"/>
        <w:jc w:val="both"/>
      </w:pPr>
      <w:r>
        <w:t xml:space="preserve">б) до вступления в силу соответствующего федерального закона сумма ежемесячной денежной выплаты, установленной в соответствии с </w:t>
      </w:r>
      <w:hyperlink r:id="rId81"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 N 3061-1), Федеральными законами </w:t>
      </w:r>
      <w:hyperlink r:id="rId82" w:history="1">
        <w:r>
          <w:rPr>
            <w:color w:val="0000FF"/>
          </w:rPr>
          <w:t>"О ветеранах"</w:t>
        </w:r>
      </w:hyperlink>
      <w:r>
        <w:t xml:space="preserve"> (в редакции Федерального закона от 2 января 2000 г. N 40-ФЗ), </w:t>
      </w:r>
      <w:hyperlink r:id="rId83" w:history="1">
        <w:r>
          <w:rPr>
            <w:color w:val="0000FF"/>
          </w:rPr>
          <w:t>"О социальной защите</w:t>
        </w:r>
      </w:hyperlink>
      <w:r>
        <w:t xml:space="preserve"> инвалидов в Российской Федерации" и </w:t>
      </w:r>
      <w:hyperlink r:id="rId84" w:history="1">
        <w:r>
          <w:rPr>
            <w:color w:val="0000FF"/>
          </w:rPr>
          <w:t>"О социальных гарантиях</w:t>
        </w:r>
      </w:hyperlink>
      <w:r>
        <w:t xml:space="preserve"> гражданам, подвергшимся радиационному воздействию вследствие ядерных испытаний на Семипалатинском полигоне";</w:t>
      </w:r>
    </w:p>
    <w:p w:rsidR="000061D2" w:rsidRDefault="000061D2">
      <w:pPr>
        <w:pStyle w:val="ConsPlusNormal"/>
        <w:ind w:firstLine="540"/>
        <w:jc w:val="both"/>
      </w:pPr>
      <w:r>
        <w:t>в) денежные эквиваленты предоставляемых гражданам мер социальной поддержки по оплате жилого помещения и коммунальных услуг в виде скидок в оплате;</w:t>
      </w:r>
    </w:p>
    <w:p w:rsidR="000061D2" w:rsidRDefault="000061D2">
      <w:pPr>
        <w:pStyle w:val="ConsPlusNormal"/>
        <w:ind w:firstLine="540"/>
        <w:jc w:val="both"/>
      </w:pPr>
      <w:r>
        <w:t>г) суммы ранее предоставленных субсидий на оплату жилого помещения и коммунальных услуг;</w:t>
      </w:r>
    </w:p>
    <w:p w:rsidR="000061D2" w:rsidRDefault="000061D2">
      <w:pPr>
        <w:pStyle w:val="ConsPlusNormal"/>
        <w:ind w:firstLine="540"/>
        <w:jc w:val="both"/>
      </w:pPr>
      <w:r>
        <w:t xml:space="preserve">д) другие виды материальной поддержки в виде денежных выплат и (или) натуральной помощи, оказываемой гражданам за счет средств бюджетов различных уровней бюджетной системы Российской Федерации в соответствии с законодательством Российской Федерации, кроме указанных в </w:t>
      </w:r>
      <w:hyperlink w:anchor="P252" w:history="1">
        <w:r>
          <w:rPr>
            <w:color w:val="0000FF"/>
          </w:rPr>
          <w:t>подпунктах "б"</w:t>
        </w:r>
      </w:hyperlink>
      <w:r>
        <w:t xml:space="preserve"> и </w:t>
      </w:r>
      <w:hyperlink w:anchor="P254" w:history="1">
        <w:r>
          <w:rPr>
            <w:color w:val="0000FF"/>
          </w:rPr>
          <w:t>"г"</w:t>
        </w:r>
      </w:hyperlink>
      <w:r>
        <w:t xml:space="preserve"> пункта 34 настоящих Правил.</w:t>
      </w:r>
    </w:p>
    <w:p w:rsidR="000061D2" w:rsidRDefault="000061D2">
      <w:pPr>
        <w:pStyle w:val="ConsPlusNormal"/>
        <w:ind w:firstLine="540"/>
        <w:jc w:val="both"/>
      </w:pPr>
      <w:r>
        <w:t>36. Если граждане не имеют возможности подтвердить документально какие-либо виды доходов, за исключением доходов от трудовой и индивидуальной предпринимательской деятельности, они могут самостоятельно их декларировать в заявлении. Такие сведения могут быть проверены уполномоченным органом в установленном законодательством Российской Федерации порядке.</w:t>
      </w:r>
    </w:p>
    <w:p w:rsidR="000061D2" w:rsidRDefault="000061D2">
      <w:pPr>
        <w:pStyle w:val="ConsPlusNormal"/>
        <w:ind w:firstLine="540"/>
        <w:jc w:val="both"/>
      </w:pPr>
      <w:r>
        <w:lastRenderedPageBreak/>
        <w:t>37. Среднемесячный доход каждого члена семьи или одиноко проживающего гражданина определяется путем деления суммы его доходов, полученных в течение расчетного периода, на количество месяцев этого расчетного периода, в течение которых он имел данные доходы.</w:t>
      </w:r>
    </w:p>
    <w:p w:rsidR="000061D2" w:rsidRDefault="000061D2">
      <w:pPr>
        <w:pStyle w:val="ConsPlusNormal"/>
        <w:ind w:firstLine="540"/>
        <w:jc w:val="both"/>
      </w:pPr>
      <w:r>
        <w:t>38. Среднемесячный совокупный доход семьи в расчетном периоде равен сумме среднемесячных доходов всех членов семьи.</w:t>
      </w:r>
    </w:p>
    <w:p w:rsidR="000061D2" w:rsidRDefault="000061D2">
      <w:pPr>
        <w:pStyle w:val="ConsPlusNormal"/>
        <w:ind w:firstLine="540"/>
        <w:jc w:val="both"/>
      </w:pPr>
      <w:bookmarkStart w:id="24" w:name="P273"/>
      <w:bookmarkEnd w:id="24"/>
      <w:r>
        <w:t>39. Среднедушевой доход семьи в расчетном периоде исчисляется путем деления среднемесячного совокупного дохода семьи на количество членов семьи.</w:t>
      </w:r>
    </w:p>
    <w:p w:rsidR="000061D2" w:rsidRDefault="000061D2">
      <w:pPr>
        <w:pStyle w:val="ConsPlusNormal"/>
        <w:ind w:firstLine="540"/>
        <w:jc w:val="both"/>
      </w:pPr>
      <w:bookmarkStart w:id="25" w:name="P274"/>
      <w:bookmarkEnd w:id="25"/>
      <w:r>
        <w:t xml:space="preserve">40. Совокупный доход семьи, учитываемый при расчете размера субсидии в соответствии с </w:t>
      </w:r>
      <w:hyperlink w:anchor="P143" w:history="1">
        <w:r>
          <w:rPr>
            <w:color w:val="0000FF"/>
          </w:rPr>
          <w:t>пунктами 23</w:t>
        </w:r>
      </w:hyperlink>
      <w:r>
        <w:t xml:space="preserve"> и </w:t>
      </w:r>
      <w:hyperlink w:anchor="P163" w:history="1">
        <w:r>
          <w:rPr>
            <w:color w:val="0000FF"/>
          </w:rPr>
          <w:t>24</w:t>
        </w:r>
      </w:hyperlink>
      <w:r>
        <w:t xml:space="preserve"> настоящих Правил, равен произведению среднедушевого дохода семьи в расчетном периоде на количество лиц, входящих в состав семьи заявителя (получателя субсидии), определенное в соответствии с </w:t>
      </w:r>
      <w:hyperlink w:anchor="P118" w:history="1">
        <w:r>
          <w:rPr>
            <w:color w:val="0000FF"/>
          </w:rPr>
          <w:t>пунктом 18</w:t>
        </w:r>
      </w:hyperlink>
      <w:r>
        <w:t xml:space="preserve"> настоящих Правил.</w:t>
      </w:r>
    </w:p>
    <w:p w:rsidR="000061D2" w:rsidRDefault="000061D2">
      <w:pPr>
        <w:pStyle w:val="ConsPlusNormal"/>
        <w:ind w:firstLine="540"/>
        <w:jc w:val="both"/>
      </w:pPr>
    </w:p>
    <w:p w:rsidR="000061D2" w:rsidRDefault="000061D2">
      <w:pPr>
        <w:pStyle w:val="ConsPlusNormal"/>
        <w:jc w:val="center"/>
        <w:outlineLvl w:val="1"/>
      </w:pPr>
      <w:r>
        <w:t>VI. Порядок предоставления субсидий</w:t>
      </w:r>
    </w:p>
    <w:p w:rsidR="000061D2" w:rsidRDefault="000061D2">
      <w:pPr>
        <w:pStyle w:val="ConsPlusNormal"/>
        <w:ind w:firstLine="540"/>
        <w:jc w:val="both"/>
      </w:pPr>
    </w:p>
    <w:p w:rsidR="000061D2" w:rsidRDefault="000061D2">
      <w:pPr>
        <w:pStyle w:val="ConsPlusNormal"/>
        <w:ind w:firstLine="540"/>
        <w:jc w:val="both"/>
      </w:pPr>
      <w:r>
        <w:t xml:space="preserve">41. Гражданам и (или) членам их семьи, имеющим право на субсидии в соответствии с </w:t>
      </w:r>
      <w:hyperlink w:anchor="P56" w:history="1">
        <w:r>
          <w:rPr>
            <w:color w:val="0000FF"/>
          </w:rPr>
          <w:t>пунктами 2</w:t>
        </w:r>
      </w:hyperlink>
      <w:r>
        <w:t xml:space="preserve">, </w:t>
      </w:r>
      <w:hyperlink w:anchor="P57" w:history="1">
        <w:r>
          <w:rPr>
            <w:color w:val="0000FF"/>
          </w:rPr>
          <w:t>3</w:t>
        </w:r>
      </w:hyperlink>
      <w:r>
        <w:t xml:space="preserve"> и </w:t>
      </w:r>
      <w:hyperlink w:anchor="P63" w:history="1">
        <w:r>
          <w:rPr>
            <w:color w:val="0000FF"/>
          </w:rPr>
          <w:t>5</w:t>
        </w:r>
      </w:hyperlink>
      <w:r>
        <w:t xml:space="preserve"> настоящих Правил, предоставляется одна субсидия на жилое помещение, в котором они проживают.</w:t>
      </w:r>
    </w:p>
    <w:p w:rsidR="000061D2" w:rsidRDefault="000061D2">
      <w:pPr>
        <w:pStyle w:val="ConsPlusNormal"/>
        <w:ind w:firstLine="540"/>
        <w:jc w:val="both"/>
      </w:pPr>
      <w:bookmarkStart w:id="26" w:name="P279"/>
      <w:bookmarkEnd w:id="26"/>
      <w:r>
        <w:t>Субсидия предоставляется сроком на 6 месяцев.</w:t>
      </w:r>
    </w:p>
    <w:p w:rsidR="000061D2" w:rsidRDefault="000061D2">
      <w:pPr>
        <w:pStyle w:val="ConsPlusNormal"/>
        <w:jc w:val="both"/>
      </w:pPr>
      <w:r>
        <w:t xml:space="preserve">(п. 41 в ред. </w:t>
      </w:r>
      <w:hyperlink r:id="rId85" w:history="1">
        <w:r>
          <w:rPr>
            <w:color w:val="0000FF"/>
          </w:rPr>
          <w:t>Постановления</w:t>
        </w:r>
      </w:hyperlink>
      <w:r>
        <w:t xml:space="preserve"> Правительства РФ от 24.12.2008 N 1001)</w:t>
      </w:r>
    </w:p>
    <w:p w:rsidR="000061D2" w:rsidRDefault="000061D2">
      <w:pPr>
        <w:pStyle w:val="ConsPlusNormal"/>
        <w:ind w:firstLine="540"/>
        <w:jc w:val="both"/>
      </w:pPr>
      <w:r>
        <w:t xml:space="preserve">42. Уполномоченный орган принимает решение о предоставлении субсидии или об отказе в ее предоставлении, рассчитывает размер субсидии или осуществляет перерасчет размера субсидии в соответствии с </w:t>
      </w:r>
      <w:hyperlink w:anchor="P236" w:history="1">
        <w:r>
          <w:rPr>
            <w:color w:val="0000FF"/>
          </w:rPr>
          <w:t>пунктом 29</w:t>
        </w:r>
      </w:hyperlink>
      <w:r>
        <w:t xml:space="preserve"> настоящих Правил и направляет (вручает) соответствующее решение заявителю в течение 10 рабочих дней со дня получения всех документов, предусмотренных </w:t>
      </w:r>
      <w:hyperlink w:anchor="P74" w:history="1">
        <w:r>
          <w:rPr>
            <w:color w:val="0000FF"/>
          </w:rPr>
          <w:t>пунктами 8</w:t>
        </w:r>
      </w:hyperlink>
      <w:r>
        <w:t xml:space="preserve">, </w:t>
      </w:r>
      <w:hyperlink w:anchor="P91" w:history="1">
        <w:r>
          <w:rPr>
            <w:color w:val="0000FF"/>
          </w:rPr>
          <w:t>9</w:t>
        </w:r>
      </w:hyperlink>
      <w:r>
        <w:t xml:space="preserve">, </w:t>
      </w:r>
      <w:hyperlink w:anchor="P227" w:history="1">
        <w:r>
          <w:rPr>
            <w:color w:val="0000FF"/>
          </w:rPr>
          <w:t>27</w:t>
        </w:r>
      </w:hyperlink>
      <w:r>
        <w:t xml:space="preserve"> и </w:t>
      </w:r>
      <w:hyperlink w:anchor="P298" w:history="1">
        <w:r>
          <w:rPr>
            <w:color w:val="0000FF"/>
          </w:rPr>
          <w:t>48</w:t>
        </w:r>
      </w:hyperlink>
      <w:r>
        <w:t xml:space="preserve"> настоящих Правил.</w:t>
      </w:r>
    </w:p>
    <w:p w:rsidR="000061D2" w:rsidRDefault="000061D2">
      <w:pPr>
        <w:pStyle w:val="ConsPlusNormal"/>
        <w:jc w:val="both"/>
      </w:pPr>
      <w:r>
        <w:t xml:space="preserve">(п. 42 в ред. </w:t>
      </w:r>
      <w:hyperlink r:id="rId86" w:history="1">
        <w:r>
          <w:rPr>
            <w:color w:val="0000FF"/>
          </w:rPr>
          <w:t>Постановления</w:t>
        </w:r>
      </w:hyperlink>
      <w:r>
        <w:t xml:space="preserve"> Правительства РФ от 30.07.2014 N 734)</w:t>
      </w:r>
    </w:p>
    <w:p w:rsidR="000061D2" w:rsidRDefault="000061D2">
      <w:pPr>
        <w:pStyle w:val="ConsPlusNormal"/>
        <w:ind w:firstLine="540"/>
        <w:jc w:val="both"/>
      </w:pPr>
      <w:r>
        <w:t>42(1). Уполномоченный орган при принятии решения о предоставлении субсидии проводит проверку предоставленных сведений о доходах.</w:t>
      </w:r>
    </w:p>
    <w:p w:rsidR="000061D2" w:rsidRDefault="000061D2">
      <w:pPr>
        <w:pStyle w:val="ConsPlusNormal"/>
        <w:ind w:firstLine="540"/>
        <w:jc w:val="both"/>
      </w:pPr>
      <w:r>
        <w:t>Проверка осуществляется путем направления,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запросов в органы и организации, обладающие необходимой информацией.</w:t>
      </w:r>
    </w:p>
    <w:p w:rsidR="000061D2" w:rsidRDefault="000061D2">
      <w:pPr>
        <w:pStyle w:val="ConsPlusNormal"/>
        <w:jc w:val="both"/>
      </w:pPr>
      <w:r>
        <w:t xml:space="preserve">(п. 42(1) введен </w:t>
      </w:r>
      <w:hyperlink r:id="rId87" w:history="1">
        <w:r>
          <w:rPr>
            <w:color w:val="0000FF"/>
          </w:rPr>
          <w:t>Постановлением</w:t>
        </w:r>
      </w:hyperlink>
      <w:r>
        <w:t xml:space="preserve"> Правительства РФ от 30.07.2014 N 734)</w:t>
      </w:r>
    </w:p>
    <w:p w:rsidR="000061D2" w:rsidRDefault="000061D2">
      <w:pPr>
        <w:pStyle w:val="ConsPlusNormal"/>
        <w:ind w:firstLine="540"/>
        <w:jc w:val="both"/>
      </w:pPr>
      <w:r>
        <w:t>43. Действие (бездействие) уполномоченного органа при принятии решения о предоставлении субсидии, а также его решение об отказе в предоставлении субсидии либо неправильное определение ее размера могут быть обжалованы в суд.</w:t>
      </w:r>
    </w:p>
    <w:p w:rsidR="000061D2" w:rsidRDefault="000061D2">
      <w:pPr>
        <w:pStyle w:val="ConsPlusNormal"/>
        <w:ind w:firstLine="540"/>
        <w:jc w:val="both"/>
      </w:pPr>
      <w:bookmarkStart w:id="27" w:name="P287"/>
      <w:bookmarkEnd w:id="27"/>
      <w:r>
        <w:t xml:space="preserve">44. При представлении документов, предусмотренных </w:t>
      </w:r>
      <w:hyperlink w:anchor="P74" w:history="1">
        <w:r>
          <w:rPr>
            <w:color w:val="0000FF"/>
          </w:rPr>
          <w:t>пунктами 8</w:t>
        </w:r>
      </w:hyperlink>
      <w:r>
        <w:t xml:space="preserve"> и </w:t>
      </w:r>
      <w:hyperlink w:anchor="P91" w:history="1">
        <w:r>
          <w:rPr>
            <w:color w:val="0000FF"/>
          </w:rPr>
          <w:t>9</w:t>
        </w:r>
      </w:hyperlink>
      <w:r>
        <w:t xml:space="preserve"> настоящих Правил, с 1-го по 15-е число месяца субсидия предоставляется с 1-го числа этого месяца, а при представлении указанных документов с 16-го числа до конца месяца - с 1-го числа следующего месяца.</w:t>
      </w:r>
    </w:p>
    <w:p w:rsidR="000061D2" w:rsidRDefault="000061D2">
      <w:pPr>
        <w:pStyle w:val="ConsPlusNormal"/>
        <w:ind w:firstLine="540"/>
        <w:jc w:val="both"/>
      </w:pPr>
      <w:r>
        <w:t xml:space="preserve">Указанные сроки предоставления субсидии действуют также в случае представления документов, предусмотренных </w:t>
      </w:r>
      <w:hyperlink w:anchor="P298" w:history="1">
        <w:r>
          <w:rPr>
            <w:color w:val="0000FF"/>
          </w:rPr>
          <w:t>пунктом 48</w:t>
        </w:r>
      </w:hyperlink>
      <w:r>
        <w:t xml:space="preserve"> настоящих Правил, для осуществления перерасчета размера субсидии.</w:t>
      </w:r>
    </w:p>
    <w:p w:rsidR="000061D2" w:rsidRDefault="000061D2">
      <w:pPr>
        <w:pStyle w:val="ConsPlusNormal"/>
        <w:jc w:val="both"/>
      </w:pPr>
      <w:r>
        <w:t xml:space="preserve">(абзац введен </w:t>
      </w:r>
      <w:hyperlink r:id="rId88" w:history="1">
        <w:r>
          <w:rPr>
            <w:color w:val="0000FF"/>
          </w:rPr>
          <w:t>Постановлением</w:t>
        </w:r>
      </w:hyperlink>
      <w:r>
        <w:t xml:space="preserve"> Правительства РФ от 30.07.2014 N 734)</w:t>
      </w:r>
    </w:p>
    <w:p w:rsidR="000061D2" w:rsidRDefault="000061D2">
      <w:pPr>
        <w:pStyle w:val="ConsPlusNormal"/>
        <w:ind w:firstLine="540"/>
        <w:jc w:val="both"/>
      </w:pPr>
      <w:r>
        <w:t xml:space="preserve">44(1). Граждане, имеющие право на субсидию только в месяцы отопительного периода, могут подавать заявление о предоставлении субсидии в любой месяц, предшествующий началу отопительного периода. При этом днем начала предоставления субсидии считается день, определенный в соответствии с </w:t>
      </w:r>
      <w:hyperlink w:anchor="P287" w:history="1">
        <w:r>
          <w:rPr>
            <w:color w:val="0000FF"/>
          </w:rPr>
          <w:t>абзацем первым пункта 44</w:t>
        </w:r>
      </w:hyperlink>
      <w:r>
        <w:t xml:space="preserve"> настоящих Правил, а выплата субсидии производится только в месяцы отопительного периода в пределах установленного </w:t>
      </w:r>
      <w:hyperlink w:anchor="P279" w:history="1">
        <w:r>
          <w:rPr>
            <w:color w:val="0000FF"/>
          </w:rPr>
          <w:t>абзацем вторым пункта 41</w:t>
        </w:r>
      </w:hyperlink>
      <w:r>
        <w:t xml:space="preserve"> настоящих Правил срока предоставления субсидии.</w:t>
      </w:r>
    </w:p>
    <w:p w:rsidR="000061D2" w:rsidRDefault="000061D2">
      <w:pPr>
        <w:pStyle w:val="ConsPlusNormal"/>
        <w:jc w:val="both"/>
      </w:pPr>
      <w:r>
        <w:t xml:space="preserve">(п. 44(1) введен </w:t>
      </w:r>
      <w:hyperlink r:id="rId89" w:history="1">
        <w:r>
          <w:rPr>
            <w:color w:val="0000FF"/>
          </w:rPr>
          <w:t>Постановлением</w:t>
        </w:r>
      </w:hyperlink>
      <w:r>
        <w:t xml:space="preserve"> Правительства РФ от 30.07.2014 N 734)</w:t>
      </w:r>
    </w:p>
    <w:p w:rsidR="000061D2" w:rsidRDefault="000061D2">
      <w:pPr>
        <w:pStyle w:val="ConsPlusNormal"/>
        <w:ind w:firstLine="540"/>
        <w:jc w:val="both"/>
      </w:pPr>
      <w:r>
        <w:t xml:space="preserve">45. Уполномоченные органы ежемесячно до установленного в соответствии с частью 1 </w:t>
      </w:r>
      <w:hyperlink r:id="rId90" w:history="1">
        <w:r>
          <w:rPr>
            <w:color w:val="0000FF"/>
          </w:rPr>
          <w:t>статьи 155</w:t>
        </w:r>
      </w:hyperlink>
      <w:r>
        <w:t xml:space="preserve">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открываемые в выбранных получателями субсидий банках банковские счета или вклады до востребования.</w:t>
      </w:r>
    </w:p>
    <w:p w:rsidR="000061D2" w:rsidRDefault="000061D2">
      <w:pPr>
        <w:pStyle w:val="ConsPlusNormal"/>
        <w:jc w:val="both"/>
      </w:pPr>
      <w:r>
        <w:t xml:space="preserve">(в ред. </w:t>
      </w:r>
      <w:hyperlink r:id="rId91" w:history="1">
        <w:r>
          <w:rPr>
            <w:color w:val="0000FF"/>
          </w:rPr>
          <w:t>Постановления</w:t>
        </w:r>
      </w:hyperlink>
      <w:r>
        <w:t xml:space="preserve"> Правительства РФ от 24.12.2008 N 1001)</w:t>
      </w:r>
    </w:p>
    <w:p w:rsidR="000061D2" w:rsidRDefault="000061D2">
      <w:pPr>
        <w:pStyle w:val="ConsPlusNormal"/>
        <w:ind w:firstLine="540"/>
        <w:jc w:val="both"/>
      </w:pPr>
      <w:r>
        <w:lastRenderedPageBreak/>
        <w:t>По решению уполномоченного органа субсидии могут предоставляться путем выплаты (доставки) средств через организации связи или выплаты из кассы уполномоченного органа в случае отсутствия в населенных пунктах филиалов банков, а также в случае, если по состоянию здоровья, в силу возраста, из-за отсутствия пешеходной или транспортной доступности получатели субсидий не имеют возможности открывать банковские счета или вклады до востребования и пользоваться ими.</w:t>
      </w:r>
    </w:p>
    <w:p w:rsidR="000061D2" w:rsidRDefault="000061D2">
      <w:pPr>
        <w:pStyle w:val="ConsPlusNormal"/>
        <w:ind w:firstLine="540"/>
        <w:jc w:val="both"/>
      </w:pPr>
      <w:r>
        <w:t>Часть субсидии, приходящаяся на приобретение твердых видов топлива (при наличии печного отопления), может перечисляться (выплачиваться) за весь срок предоставления субсидии единовременно в первом месяце периода предоставления субсидии.</w:t>
      </w:r>
    </w:p>
    <w:p w:rsidR="000061D2" w:rsidRDefault="000061D2">
      <w:pPr>
        <w:pStyle w:val="ConsPlusNormal"/>
        <w:ind w:firstLine="540"/>
        <w:jc w:val="both"/>
      </w:pPr>
      <w:r>
        <w:t>46. Получатели субсидий вправе за счет субсидий производить оплату жилого помещения и любых видов предоставляемых им коммунальных услуг.</w:t>
      </w:r>
    </w:p>
    <w:p w:rsidR="000061D2" w:rsidRDefault="000061D2">
      <w:pPr>
        <w:pStyle w:val="ConsPlusNormal"/>
        <w:ind w:firstLine="540"/>
        <w:jc w:val="both"/>
      </w:pPr>
      <w:r>
        <w:t>47. При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 при изменении размера платы за коммунальные услуги в случае предоставления коммунальных услуг ненадлежащего качества и (или) с перерывами, превышающими установленную продолжительность, уменьшение размера субсидии не производится, за исключением случая, предусмотренного пунктом 27 настоящих Правил.</w:t>
      </w:r>
    </w:p>
    <w:p w:rsidR="000061D2" w:rsidRDefault="000061D2">
      <w:pPr>
        <w:pStyle w:val="ConsPlusNormal"/>
        <w:ind w:firstLine="540"/>
        <w:jc w:val="both"/>
      </w:pPr>
      <w:bookmarkStart w:id="28" w:name="P298"/>
      <w:bookmarkEnd w:id="28"/>
      <w:r>
        <w:t xml:space="preserve">48. Получатель субсидии в течение одного месяца после наступления событий, предусмотренных </w:t>
      </w:r>
      <w:hyperlink w:anchor="P332" w:history="1">
        <w:r>
          <w:rPr>
            <w:color w:val="0000FF"/>
          </w:rPr>
          <w:t>подпунктами "а"</w:t>
        </w:r>
      </w:hyperlink>
      <w:r>
        <w:t xml:space="preserve"> и </w:t>
      </w:r>
      <w:hyperlink w:anchor="P333" w:history="1">
        <w:r>
          <w:rPr>
            <w:color w:val="0000FF"/>
          </w:rPr>
          <w:t>"б" пункта 60</w:t>
        </w:r>
      </w:hyperlink>
      <w:r>
        <w:t xml:space="preserve"> настоящих Правил, обязан представить уполномоченному органу документы, подтверждающие такие события.</w:t>
      </w:r>
    </w:p>
    <w:p w:rsidR="000061D2" w:rsidRDefault="000061D2">
      <w:pPr>
        <w:pStyle w:val="ConsPlusNormal"/>
        <w:jc w:val="both"/>
      </w:pPr>
      <w:r>
        <w:t xml:space="preserve">(п. 48 в ред. </w:t>
      </w:r>
      <w:hyperlink r:id="rId92" w:history="1">
        <w:r>
          <w:rPr>
            <w:color w:val="0000FF"/>
          </w:rPr>
          <w:t>Постановления</w:t>
        </w:r>
      </w:hyperlink>
      <w:r>
        <w:t xml:space="preserve"> Правительства РФ от 24.12.2008 N 1001)</w:t>
      </w:r>
    </w:p>
    <w:p w:rsidR="000061D2" w:rsidRDefault="000061D2">
      <w:pPr>
        <w:pStyle w:val="ConsPlusNormal"/>
        <w:ind w:firstLine="540"/>
        <w:jc w:val="both"/>
      </w:pPr>
      <w:bookmarkStart w:id="29" w:name="P300"/>
      <w:bookmarkEnd w:id="29"/>
      <w:r>
        <w:t xml:space="preserve">49. В случае если получатель субсидии в установленный срок не представил уполномоченному органу документы, указанные в </w:t>
      </w:r>
      <w:hyperlink w:anchor="P298" w:history="1">
        <w:r>
          <w:rPr>
            <w:color w:val="0000FF"/>
          </w:rPr>
          <w:t>пункте 48</w:t>
        </w:r>
      </w:hyperlink>
      <w:r>
        <w:t xml:space="preserve"> настоящих Правил, необоснованно полученные в качестве субсидии средства засчитываются в счет будущей субсидии, а при отсутствии права на получение субсидии в последующие месяцы эти средства добровольно возвращаются получателем субсидии в бюджет, из которого была предоставлена субсидия. При отказе от добровольного возврата указанных средств они по иску уполномоченного органа истребуются в судебном порядке в соответствии с законодательством Российской Федерации.</w:t>
      </w:r>
    </w:p>
    <w:p w:rsidR="000061D2" w:rsidRDefault="000061D2">
      <w:pPr>
        <w:pStyle w:val="ConsPlusNormal"/>
        <w:jc w:val="both"/>
      </w:pPr>
      <w:r>
        <w:t xml:space="preserve">(в ред. </w:t>
      </w:r>
      <w:hyperlink r:id="rId93" w:history="1">
        <w:r>
          <w:rPr>
            <w:color w:val="0000FF"/>
          </w:rPr>
          <w:t>Постановления</w:t>
        </w:r>
      </w:hyperlink>
      <w:r>
        <w:t xml:space="preserve"> Правительства РФ от 24.12.2008 N 1001)</w:t>
      </w:r>
    </w:p>
    <w:p w:rsidR="000061D2" w:rsidRDefault="000061D2">
      <w:pPr>
        <w:pStyle w:val="ConsPlusNormal"/>
        <w:ind w:firstLine="540"/>
        <w:jc w:val="both"/>
      </w:pPr>
      <w:bookmarkStart w:id="30" w:name="P302"/>
      <w:bookmarkEnd w:id="30"/>
      <w:r>
        <w:t xml:space="preserve">50. В случае предоставления субсидии в завышенном или заниженном размере вследствие ошибки, допущенной уполномоченным органом при расчете размера субсидии, излишне выплаченные средства подлежат возврату в порядке, установленном </w:t>
      </w:r>
      <w:hyperlink w:anchor="P300" w:history="1">
        <w:r>
          <w:rPr>
            <w:color w:val="0000FF"/>
          </w:rPr>
          <w:t>пунктом 49</w:t>
        </w:r>
      </w:hyperlink>
      <w:r>
        <w:t xml:space="preserve"> настоящих Правил, а недоплаченные средства выплачиваются получателю субсидии в месяце, следующем за месяцем, в котором была обнаружена ошибка. Выплата недоплаченных средств осуществляется и в том случае, когда месяц, в течение которого они должны быть перечислены, приходится на период, когда гражданин утратил право на получение субсидии.</w:t>
      </w:r>
    </w:p>
    <w:p w:rsidR="000061D2" w:rsidRDefault="000061D2">
      <w:pPr>
        <w:pStyle w:val="ConsPlusNormal"/>
        <w:ind w:firstLine="540"/>
        <w:jc w:val="both"/>
      </w:pPr>
    </w:p>
    <w:p w:rsidR="000061D2" w:rsidRDefault="000061D2">
      <w:pPr>
        <w:pStyle w:val="ConsPlusNormal"/>
        <w:jc w:val="center"/>
        <w:outlineLvl w:val="1"/>
      </w:pPr>
      <w:r>
        <w:t>VII. Особенности предоставления</w:t>
      </w:r>
    </w:p>
    <w:p w:rsidR="000061D2" w:rsidRDefault="000061D2">
      <w:pPr>
        <w:pStyle w:val="ConsPlusNormal"/>
        <w:jc w:val="center"/>
      </w:pPr>
      <w:r>
        <w:t>субсидий отдельным категориям граждан</w:t>
      </w:r>
    </w:p>
    <w:p w:rsidR="000061D2" w:rsidRDefault="000061D2">
      <w:pPr>
        <w:pStyle w:val="ConsPlusNormal"/>
        <w:ind w:firstLine="540"/>
        <w:jc w:val="both"/>
      </w:pPr>
    </w:p>
    <w:p w:rsidR="000061D2" w:rsidRDefault="000061D2">
      <w:pPr>
        <w:pStyle w:val="ConsPlusNormal"/>
        <w:ind w:firstLine="540"/>
        <w:jc w:val="both"/>
      </w:pPr>
      <w:bookmarkStart w:id="31" w:name="P307"/>
      <w:bookmarkEnd w:id="31"/>
      <w:r>
        <w:t xml:space="preserve">51. Федеральные органы исполнительной власти (федеральные государственные органы), в которых </w:t>
      </w:r>
      <w:hyperlink r:id="rId94" w:history="1">
        <w:r>
          <w:rPr>
            <w:color w:val="0000FF"/>
          </w:rPr>
          <w:t>законом</w:t>
        </w:r>
      </w:hyperlink>
      <w:r>
        <w:t xml:space="preserve"> предусмотрена военная служба, принимают решение о предоставлении субсидий:</w:t>
      </w:r>
    </w:p>
    <w:p w:rsidR="000061D2" w:rsidRDefault="000061D2">
      <w:pPr>
        <w:pStyle w:val="ConsPlusNormal"/>
        <w:jc w:val="both"/>
      </w:pPr>
      <w:r>
        <w:t xml:space="preserve">(в ред. </w:t>
      </w:r>
      <w:hyperlink r:id="rId95" w:history="1">
        <w:r>
          <w:rPr>
            <w:color w:val="0000FF"/>
          </w:rPr>
          <w:t>Постановления</w:t>
        </w:r>
      </w:hyperlink>
      <w:r>
        <w:t xml:space="preserve"> Правительства РФ от 29.12.2016 N 1540)</w:t>
      </w:r>
    </w:p>
    <w:p w:rsidR="000061D2" w:rsidRDefault="000061D2">
      <w:pPr>
        <w:pStyle w:val="ConsPlusNormal"/>
        <w:ind w:firstLine="540"/>
        <w:jc w:val="both"/>
      </w:pPr>
      <w:r>
        <w:t>а) сотрудникам, проходящим военную службу в указанных федеральных органах исполнительной власти (федеральных государственных органах), сведения о которых не подлежат разглашению;</w:t>
      </w:r>
    </w:p>
    <w:p w:rsidR="000061D2" w:rsidRDefault="000061D2">
      <w:pPr>
        <w:pStyle w:val="ConsPlusNormal"/>
        <w:jc w:val="both"/>
      </w:pPr>
      <w:r>
        <w:t xml:space="preserve">(в ред. </w:t>
      </w:r>
      <w:hyperlink r:id="rId96" w:history="1">
        <w:r>
          <w:rPr>
            <w:color w:val="0000FF"/>
          </w:rPr>
          <w:t>Постановления</w:t>
        </w:r>
      </w:hyperlink>
      <w:r>
        <w:t xml:space="preserve"> Правительства РФ от 29.12.2016 N 1540)</w:t>
      </w:r>
    </w:p>
    <w:p w:rsidR="000061D2" w:rsidRDefault="000061D2">
      <w:pPr>
        <w:pStyle w:val="ConsPlusNormal"/>
        <w:ind w:firstLine="540"/>
        <w:jc w:val="both"/>
      </w:pPr>
      <w:r>
        <w:t>б) лицам, проходящим либо проходившим военную службу по контракту за пределами Российской Федерации в территориальных органах, воинских частях, подразделениях, организациях и органах соответствующих федеральных органов исполнительной власти (федеральных государственных органов).</w:t>
      </w:r>
    </w:p>
    <w:p w:rsidR="000061D2" w:rsidRDefault="000061D2">
      <w:pPr>
        <w:pStyle w:val="ConsPlusNormal"/>
        <w:jc w:val="both"/>
      </w:pPr>
      <w:r>
        <w:t xml:space="preserve">(в ред. </w:t>
      </w:r>
      <w:hyperlink r:id="rId97" w:history="1">
        <w:r>
          <w:rPr>
            <w:color w:val="0000FF"/>
          </w:rPr>
          <w:t>Постановления</w:t>
        </w:r>
      </w:hyperlink>
      <w:r>
        <w:t xml:space="preserve"> Правительства РФ от 29.12.2016 N 1540)</w:t>
      </w:r>
    </w:p>
    <w:p w:rsidR="000061D2" w:rsidRDefault="000061D2">
      <w:pPr>
        <w:pStyle w:val="ConsPlusNormal"/>
        <w:ind w:firstLine="540"/>
        <w:jc w:val="both"/>
      </w:pPr>
      <w:r>
        <w:lastRenderedPageBreak/>
        <w:t xml:space="preserve">52. Гражданам, указанным в </w:t>
      </w:r>
      <w:hyperlink w:anchor="P307" w:history="1">
        <w:r>
          <w:rPr>
            <w:color w:val="0000FF"/>
          </w:rPr>
          <w:t>пункте 51</w:t>
        </w:r>
      </w:hyperlink>
      <w:r>
        <w:t xml:space="preserve"> настоящих Правил, субсидии предоставляются в виде денежной выплаты в размере, рассчитываемом в соответствии с </w:t>
      </w:r>
      <w:hyperlink w:anchor="P143" w:history="1">
        <w:r>
          <w:rPr>
            <w:color w:val="0000FF"/>
          </w:rPr>
          <w:t>пунктами 23</w:t>
        </w:r>
      </w:hyperlink>
      <w:r>
        <w:t xml:space="preserve"> и </w:t>
      </w:r>
      <w:hyperlink w:anchor="P163" w:history="1">
        <w:r>
          <w:rPr>
            <w:color w:val="0000FF"/>
          </w:rPr>
          <w:t>24</w:t>
        </w:r>
      </w:hyperlink>
      <w:r>
        <w:t xml:space="preserve"> настоящих Правил с учетом региональных стандартов.</w:t>
      </w:r>
    </w:p>
    <w:p w:rsidR="000061D2" w:rsidRDefault="000061D2">
      <w:pPr>
        <w:pStyle w:val="ConsPlusNormal"/>
        <w:ind w:firstLine="540"/>
        <w:jc w:val="both"/>
      </w:pPr>
      <w:r>
        <w:t xml:space="preserve">53. Порядок оформления документов и направления сведений, необходимых для предоставления субсидий гражданам, указанным в </w:t>
      </w:r>
      <w:hyperlink w:anchor="P307" w:history="1">
        <w:r>
          <w:rPr>
            <w:color w:val="0000FF"/>
          </w:rPr>
          <w:t>пункте 51</w:t>
        </w:r>
      </w:hyperlink>
      <w:r>
        <w:t xml:space="preserve"> настоящих Правил, а также порядок выплаты таким гражданам субсидий определяются соответствующими федеральными органами исполнительной власти (федеральными государственными органами), в которых </w:t>
      </w:r>
      <w:hyperlink r:id="rId98" w:history="1">
        <w:r>
          <w:rPr>
            <w:color w:val="0000FF"/>
          </w:rPr>
          <w:t>законом</w:t>
        </w:r>
      </w:hyperlink>
      <w:r>
        <w:t xml:space="preserve"> предусмотрена военная служба, в пределах их компетенции.</w:t>
      </w:r>
    </w:p>
    <w:p w:rsidR="000061D2" w:rsidRDefault="000061D2">
      <w:pPr>
        <w:pStyle w:val="ConsPlusNormal"/>
        <w:jc w:val="both"/>
      </w:pPr>
      <w:r>
        <w:t xml:space="preserve">(в ред. </w:t>
      </w:r>
      <w:hyperlink r:id="rId99" w:history="1">
        <w:r>
          <w:rPr>
            <w:color w:val="0000FF"/>
          </w:rPr>
          <w:t>Постановления</w:t>
        </w:r>
      </w:hyperlink>
      <w:r>
        <w:t xml:space="preserve"> Правительства РФ от 29.12.2016 N 1540)</w:t>
      </w:r>
    </w:p>
    <w:p w:rsidR="000061D2" w:rsidRDefault="000061D2">
      <w:pPr>
        <w:pStyle w:val="ConsPlusNormal"/>
        <w:ind w:firstLine="540"/>
        <w:jc w:val="both"/>
      </w:pPr>
      <w:r>
        <w:t xml:space="preserve">54. Гражданам, проживающим в закрытых военных городках, субсидии предоставляются органом исполнительной власти субъекта Российской Федерации или управомоченным им государственным учреждением в порядке и на условиях, которые установлены </w:t>
      </w:r>
      <w:hyperlink w:anchor="P55" w:history="1">
        <w:r>
          <w:rPr>
            <w:color w:val="0000FF"/>
          </w:rPr>
          <w:t>пунктами 1</w:t>
        </w:r>
      </w:hyperlink>
      <w:r>
        <w:t xml:space="preserve"> - </w:t>
      </w:r>
      <w:hyperlink w:anchor="P302" w:history="1">
        <w:r>
          <w:rPr>
            <w:color w:val="0000FF"/>
          </w:rPr>
          <w:t>50</w:t>
        </w:r>
      </w:hyperlink>
      <w:r>
        <w:t xml:space="preserve"> и </w:t>
      </w:r>
      <w:hyperlink w:anchor="P323" w:history="1">
        <w:r>
          <w:rPr>
            <w:color w:val="0000FF"/>
          </w:rPr>
          <w:t>56</w:t>
        </w:r>
      </w:hyperlink>
      <w:r>
        <w:t xml:space="preserve"> - </w:t>
      </w:r>
      <w:hyperlink w:anchor="P343" w:history="1">
        <w:r>
          <w:rPr>
            <w:color w:val="0000FF"/>
          </w:rPr>
          <w:t>64</w:t>
        </w:r>
      </w:hyperlink>
      <w:r>
        <w:t xml:space="preserve"> настоящих Правил.</w:t>
      </w:r>
    </w:p>
    <w:p w:rsidR="000061D2" w:rsidRDefault="000061D2">
      <w:pPr>
        <w:pStyle w:val="ConsPlusNormal"/>
        <w:jc w:val="both"/>
      </w:pPr>
      <w:r>
        <w:t xml:space="preserve">(в ред. Постановлений Правительства РФ от 18.06.2007 </w:t>
      </w:r>
      <w:hyperlink r:id="rId100" w:history="1">
        <w:r>
          <w:rPr>
            <w:color w:val="0000FF"/>
          </w:rPr>
          <w:t>N 379</w:t>
        </w:r>
      </w:hyperlink>
      <w:r>
        <w:t xml:space="preserve">, от 24.12.2008 </w:t>
      </w:r>
      <w:hyperlink r:id="rId101" w:history="1">
        <w:r>
          <w:rPr>
            <w:color w:val="0000FF"/>
          </w:rPr>
          <w:t>N 1001</w:t>
        </w:r>
      </w:hyperlink>
      <w:r>
        <w:t>)</w:t>
      </w:r>
    </w:p>
    <w:p w:rsidR="000061D2" w:rsidRDefault="000061D2">
      <w:pPr>
        <w:pStyle w:val="ConsPlusNormal"/>
        <w:ind w:firstLine="540"/>
        <w:jc w:val="both"/>
      </w:pPr>
      <w:r>
        <w:t>55. В случае если 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 превышает размер соответствующего федерального стандарта, при расчете размера субсидии, предоставляемой семье военнослужащего, проходящего военную службу по контракту, либо семье гражданина, уволенного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20 лет и более, а при общей продолжительности военной службы 25 лет и более вне зависимости от основания увольнения, применяется размер федерального стандарта максимально допустимой доли расходов граждан на оплату жилого помещения и коммунальных услуг в совокупном доходе семьи.</w:t>
      </w:r>
    </w:p>
    <w:p w:rsidR="000061D2" w:rsidRDefault="000061D2">
      <w:pPr>
        <w:pStyle w:val="ConsPlusNormal"/>
        <w:ind w:firstLine="540"/>
        <w:jc w:val="both"/>
      </w:pPr>
    </w:p>
    <w:p w:rsidR="000061D2" w:rsidRDefault="000061D2">
      <w:pPr>
        <w:pStyle w:val="ConsPlusNormal"/>
        <w:jc w:val="center"/>
        <w:outlineLvl w:val="1"/>
      </w:pPr>
      <w:r>
        <w:t>VIII. Условия приостановления</w:t>
      </w:r>
    </w:p>
    <w:p w:rsidR="000061D2" w:rsidRDefault="000061D2">
      <w:pPr>
        <w:pStyle w:val="ConsPlusNormal"/>
        <w:jc w:val="center"/>
      </w:pPr>
      <w:r>
        <w:t>и прекращения предоставления субсидий</w:t>
      </w:r>
    </w:p>
    <w:p w:rsidR="000061D2" w:rsidRDefault="000061D2">
      <w:pPr>
        <w:pStyle w:val="ConsPlusNormal"/>
        <w:ind w:firstLine="540"/>
        <w:jc w:val="both"/>
      </w:pPr>
    </w:p>
    <w:p w:rsidR="000061D2" w:rsidRDefault="000061D2">
      <w:pPr>
        <w:pStyle w:val="ConsPlusNormal"/>
        <w:ind w:firstLine="540"/>
        <w:jc w:val="both"/>
      </w:pPr>
      <w:bookmarkStart w:id="32" w:name="P323"/>
      <w:bookmarkEnd w:id="32"/>
      <w:r>
        <w:t>56. Предоставление субсидий может быть приостановлено по решению уполномоченного органа при условии:</w:t>
      </w:r>
    </w:p>
    <w:p w:rsidR="000061D2" w:rsidRDefault="000061D2">
      <w:pPr>
        <w:pStyle w:val="ConsPlusNormal"/>
        <w:ind w:firstLine="540"/>
        <w:jc w:val="both"/>
      </w:pPr>
      <w:r>
        <w:t>а) неуплаты получателем субсидии текущих платежей за жилое помещение и (или) коммунальные услуги в течение 2 месяцев;</w:t>
      </w:r>
    </w:p>
    <w:p w:rsidR="000061D2" w:rsidRDefault="000061D2">
      <w:pPr>
        <w:pStyle w:val="ConsPlusNormal"/>
        <w:ind w:firstLine="540"/>
        <w:jc w:val="both"/>
      </w:pPr>
      <w:r>
        <w:t xml:space="preserve">б) невыполнения получателем субсидии условий соглашения по погашению задолженности, предусмотренного </w:t>
      </w:r>
      <w:hyperlink w:anchor="P64" w:history="1">
        <w:r>
          <w:rPr>
            <w:color w:val="0000FF"/>
          </w:rPr>
          <w:t>пунктом 6</w:t>
        </w:r>
      </w:hyperlink>
      <w:r>
        <w:t xml:space="preserve"> настоящих Правил;</w:t>
      </w:r>
    </w:p>
    <w:p w:rsidR="000061D2" w:rsidRDefault="000061D2">
      <w:pPr>
        <w:pStyle w:val="ConsPlusNormal"/>
        <w:ind w:firstLine="540"/>
        <w:jc w:val="both"/>
      </w:pPr>
      <w:r>
        <w:t xml:space="preserve">в) неисполнения получателем субсидии требований, предусмотренных </w:t>
      </w:r>
      <w:hyperlink w:anchor="P298" w:history="1">
        <w:r>
          <w:rPr>
            <w:color w:val="0000FF"/>
          </w:rPr>
          <w:t>пунктом 48</w:t>
        </w:r>
      </w:hyperlink>
      <w:r>
        <w:t xml:space="preserve"> настоящих Правил.</w:t>
      </w:r>
    </w:p>
    <w:p w:rsidR="000061D2" w:rsidRDefault="000061D2">
      <w:pPr>
        <w:pStyle w:val="ConsPlusNormal"/>
        <w:ind w:firstLine="540"/>
        <w:jc w:val="both"/>
      </w:pPr>
      <w:r>
        <w:t xml:space="preserve">57. Уполномоченные органы приостанавливают предоставление субсидий для выяснения причин возникновения (непогашения) задолженности по оплате жилого помещения и (или) коммунальных услуг, неисполнения требований, предусмотренных </w:t>
      </w:r>
      <w:hyperlink w:anchor="P298" w:history="1">
        <w:r>
          <w:rPr>
            <w:color w:val="0000FF"/>
          </w:rPr>
          <w:t>пунктом 48</w:t>
        </w:r>
      </w:hyperlink>
      <w:r>
        <w:t xml:space="preserve"> настоящих Правил, но не более чем на один месяц.</w:t>
      </w:r>
    </w:p>
    <w:p w:rsidR="000061D2" w:rsidRDefault="000061D2">
      <w:pPr>
        <w:pStyle w:val="ConsPlusNormal"/>
        <w:ind w:firstLine="540"/>
        <w:jc w:val="both"/>
      </w:pPr>
      <w:r>
        <w:t xml:space="preserve">58. При наличии уважительных причин возникновения условий, указанных в </w:t>
      </w:r>
      <w:hyperlink w:anchor="P323" w:history="1">
        <w:r>
          <w:rPr>
            <w:color w:val="0000FF"/>
          </w:rPr>
          <w:t>пункте 56</w:t>
        </w:r>
      </w:hyperlink>
      <w:r>
        <w:t xml:space="preserve"> настоящих Правил (стационарное лечение, смерть близких родственников, невыплата заработной платы в срок и др.), предоставление субсидии по решению уполномоченного органа возобновляется вне зависимости от условий приостановления предоставления субсидии.</w:t>
      </w:r>
    </w:p>
    <w:p w:rsidR="000061D2" w:rsidRDefault="000061D2">
      <w:pPr>
        <w:pStyle w:val="ConsPlusNormal"/>
        <w:ind w:firstLine="540"/>
        <w:jc w:val="both"/>
      </w:pPr>
      <w:r>
        <w:t xml:space="preserve">59. При отсутствии уважительных причин возникновения условий, указанных в </w:t>
      </w:r>
      <w:hyperlink w:anchor="P323" w:history="1">
        <w:r>
          <w:rPr>
            <w:color w:val="0000FF"/>
          </w:rPr>
          <w:t>пункте 56</w:t>
        </w:r>
      </w:hyperlink>
      <w:r>
        <w:t xml:space="preserve"> настоящих Правил, предоставление субсидии возобновляется по решению уполномоченного органа после полного погашения получателем субсидии задолженности, образовавшейся в течение всего срока предоставления субсидии (в случае возникновения задолженности впервые - при согласовании срока погашения задолженности), либо после выполнения получателем субсидии требований, предусмотренных </w:t>
      </w:r>
      <w:hyperlink w:anchor="P298" w:history="1">
        <w:r>
          <w:rPr>
            <w:color w:val="0000FF"/>
          </w:rPr>
          <w:t>пунктом 48</w:t>
        </w:r>
      </w:hyperlink>
      <w:r>
        <w:t xml:space="preserve"> настоящих Правил.</w:t>
      </w:r>
    </w:p>
    <w:p w:rsidR="000061D2" w:rsidRDefault="000061D2">
      <w:pPr>
        <w:pStyle w:val="ConsPlusNormal"/>
        <w:ind w:firstLine="540"/>
        <w:jc w:val="both"/>
      </w:pPr>
      <w:r>
        <w:t>При принятии решения о возобновлении предоставления субсидии она выплачивается также и за тот месяц, в течение которого приостанавливалось предоставление субсидии.</w:t>
      </w:r>
    </w:p>
    <w:p w:rsidR="000061D2" w:rsidRDefault="000061D2">
      <w:pPr>
        <w:pStyle w:val="ConsPlusNormal"/>
        <w:ind w:firstLine="540"/>
        <w:jc w:val="both"/>
      </w:pPr>
      <w:r>
        <w:t>60. Предоставление субсидии прекращается по решению уполномоченного органа при условии:</w:t>
      </w:r>
    </w:p>
    <w:p w:rsidR="000061D2" w:rsidRDefault="000061D2">
      <w:pPr>
        <w:pStyle w:val="ConsPlusNormal"/>
        <w:ind w:firstLine="540"/>
        <w:jc w:val="both"/>
      </w:pPr>
      <w:bookmarkStart w:id="33" w:name="P332"/>
      <w:bookmarkEnd w:id="33"/>
      <w:r>
        <w:lastRenderedPageBreak/>
        <w:t>а) изменения места постоянного жительства получателя субсидии;</w:t>
      </w:r>
    </w:p>
    <w:p w:rsidR="000061D2" w:rsidRDefault="000061D2">
      <w:pPr>
        <w:pStyle w:val="ConsPlusNormal"/>
        <w:ind w:firstLine="540"/>
        <w:jc w:val="both"/>
      </w:pPr>
      <w:bookmarkStart w:id="34" w:name="P333"/>
      <w:bookmarkEnd w:id="34"/>
      <w:r>
        <w:t>б)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0061D2" w:rsidRDefault="000061D2">
      <w:pPr>
        <w:pStyle w:val="ConsPlusNormal"/>
        <w:jc w:val="both"/>
      </w:pPr>
      <w:r>
        <w:t xml:space="preserve">(пп. "б" в ред. </w:t>
      </w:r>
      <w:hyperlink r:id="rId102" w:history="1">
        <w:r>
          <w:rPr>
            <w:color w:val="0000FF"/>
          </w:rPr>
          <w:t>Постановления</w:t>
        </w:r>
      </w:hyperlink>
      <w:r>
        <w:t xml:space="preserve"> Правительства РФ от 30.07.2014 N 734)</w:t>
      </w:r>
    </w:p>
    <w:p w:rsidR="000061D2" w:rsidRDefault="000061D2">
      <w:pPr>
        <w:pStyle w:val="ConsPlusNormal"/>
        <w:ind w:firstLine="540"/>
        <w:jc w:val="both"/>
      </w:pPr>
      <w:bookmarkStart w:id="35" w:name="P335"/>
      <w:bookmarkEnd w:id="35"/>
      <w:r>
        <w:t xml:space="preserve">в) 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либо невыполнения требований, предусмотренных </w:t>
      </w:r>
      <w:hyperlink w:anchor="P298" w:history="1">
        <w:r>
          <w:rPr>
            <w:color w:val="0000FF"/>
          </w:rPr>
          <w:t>пунктом 48</w:t>
        </w:r>
      </w:hyperlink>
      <w:r>
        <w:t xml:space="preserve"> настоящих Правил,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0061D2" w:rsidRDefault="000061D2">
      <w:pPr>
        <w:pStyle w:val="ConsPlusNormal"/>
        <w:ind w:firstLine="540"/>
        <w:jc w:val="both"/>
      </w:pPr>
      <w:r>
        <w:t>г) непогашения задолженности или несогласования срока погашения задолженности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0061D2" w:rsidRDefault="000061D2">
      <w:pPr>
        <w:pStyle w:val="ConsPlusNormal"/>
        <w:ind w:firstLine="540"/>
        <w:jc w:val="both"/>
      </w:pPr>
      <w:r>
        <w:t xml:space="preserve">61. Возврат в бюджет, из которого была необоснованно получена субсидия, при наличии условий, указанных в </w:t>
      </w:r>
      <w:hyperlink w:anchor="P332" w:history="1">
        <w:r>
          <w:rPr>
            <w:color w:val="0000FF"/>
          </w:rPr>
          <w:t>подпунктах "а"</w:t>
        </w:r>
      </w:hyperlink>
      <w:r>
        <w:t xml:space="preserve"> - </w:t>
      </w:r>
      <w:hyperlink w:anchor="P335" w:history="1">
        <w:r>
          <w:rPr>
            <w:color w:val="0000FF"/>
          </w:rPr>
          <w:t>"в"</w:t>
        </w:r>
      </w:hyperlink>
      <w:r>
        <w:t xml:space="preserve"> пункта 60 настоящих Правил, производится получателем субсидии добровольно, а в случае отказа от добровольного возврата - по иску уполномоченного органа в соответствии с законодательством Российской Федерации.</w:t>
      </w:r>
    </w:p>
    <w:p w:rsidR="000061D2" w:rsidRDefault="000061D2">
      <w:pPr>
        <w:pStyle w:val="ConsPlusNormal"/>
        <w:jc w:val="both"/>
      </w:pPr>
      <w:r>
        <w:t xml:space="preserve">(в ред. </w:t>
      </w:r>
      <w:hyperlink r:id="rId103" w:history="1">
        <w:r>
          <w:rPr>
            <w:color w:val="0000FF"/>
          </w:rPr>
          <w:t>Постановления</w:t>
        </w:r>
      </w:hyperlink>
      <w:r>
        <w:t xml:space="preserve"> Правительства РФ от 24.12.2008 N 1001)</w:t>
      </w:r>
    </w:p>
    <w:p w:rsidR="000061D2" w:rsidRDefault="000061D2">
      <w:pPr>
        <w:pStyle w:val="ConsPlusNormal"/>
        <w:ind w:firstLine="540"/>
        <w:jc w:val="both"/>
      </w:pPr>
      <w:r>
        <w:t>62. Решение о приостановлении предоставления субсидии или о прекращении предоставления субсидии доводится до сведения получателя субсидии в письменной форме в течение 5 рабочих дней с даты принятия решения с указанием оснований его принятия. Копия решения помещается в персональное дело.</w:t>
      </w:r>
    </w:p>
    <w:p w:rsidR="000061D2" w:rsidRDefault="000061D2">
      <w:pPr>
        <w:pStyle w:val="ConsPlusNormal"/>
        <w:ind w:firstLine="540"/>
        <w:jc w:val="both"/>
      </w:pPr>
      <w:r>
        <w:t>63. Предоставление субсидии прекращается:</w:t>
      </w:r>
    </w:p>
    <w:p w:rsidR="000061D2" w:rsidRDefault="000061D2">
      <w:pPr>
        <w:pStyle w:val="ConsPlusNormal"/>
        <w:ind w:firstLine="540"/>
        <w:jc w:val="both"/>
      </w:pPr>
      <w:r>
        <w:t xml:space="preserve">со дня принятия решения о прекращении предоставления субсидии в соответствии с </w:t>
      </w:r>
      <w:hyperlink w:anchor="P332" w:history="1">
        <w:r>
          <w:rPr>
            <w:color w:val="0000FF"/>
          </w:rPr>
          <w:t>подпунктами "а"</w:t>
        </w:r>
      </w:hyperlink>
      <w:r>
        <w:t xml:space="preserve"> - </w:t>
      </w:r>
      <w:hyperlink w:anchor="P335" w:history="1">
        <w:r>
          <w:rPr>
            <w:color w:val="0000FF"/>
          </w:rPr>
          <w:t>"в"</w:t>
        </w:r>
      </w:hyperlink>
      <w:r>
        <w:t xml:space="preserve"> пункта 60 настоящих Правил до окончания периода, на который субсидия предоставлялась;</w:t>
      </w:r>
    </w:p>
    <w:p w:rsidR="000061D2" w:rsidRDefault="000061D2">
      <w:pPr>
        <w:pStyle w:val="ConsPlusNormal"/>
        <w:ind w:firstLine="540"/>
        <w:jc w:val="both"/>
      </w:pPr>
      <w:r>
        <w:t xml:space="preserve">со дня принятия решения о приостановлении предоставления субсидии в соответствии с </w:t>
      </w:r>
      <w:hyperlink w:anchor="P323" w:history="1">
        <w:r>
          <w:rPr>
            <w:color w:val="0000FF"/>
          </w:rPr>
          <w:t>пунктом 56</w:t>
        </w:r>
      </w:hyperlink>
      <w:r>
        <w:t xml:space="preserve"> настоящих Правил до окончания периода, на который субсидия предоставлялась (при отсутствии оснований для возобновления предоставления субсидий).</w:t>
      </w:r>
    </w:p>
    <w:p w:rsidR="000061D2" w:rsidRDefault="000061D2">
      <w:pPr>
        <w:pStyle w:val="ConsPlusNormal"/>
        <w:ind w:firstLine="540"/>
        <w:jc w:val="both"/>
      </w:pPr>
      <w:bookmarkStart w:id="36" w:name="P343"/>
      <w:bookmarkEnd w:id="36"/>
      <w:r>
        <w:t>64. Факт отсутствия (погашения) задолженности по оплате жилых помещений и коммунальных услуг, заключения и (или) выполнения получателями субсидий соглашений по погашению задолженности уполномоченный орган вправе проверить, запросив у наймодателей, управляющих организаций и организаций, оказывающих услуги и выполняющих работы по содержанию и ремонту общего имущества многоквартирных домов и предоставляющих коммунальные услуги, сведения о своевременности и полноте оплаты жилого помещения и коммунальных услуг.</w:t>
      </w:r>
    </w:p>
    <w:p w:rsidR="000061D2" w:rsidRDefault="000061D2">
      <w:pPr>
        <w:pStyle w:val="ConsPlusNormal"/>
        <w:ind w:firstLine="540"/>
        <w:jc w:val="both"/>
      </w:pPr>
    </w:p>
    <w:p w:rsidR="000061D2" w:rsidRDefault="000061D2">
      <w:pPr>
        <w:pStyle w:val="ConsPlusNormal"/>
        <w:jc w:val="center"/>
        <w:outlineLvl w:val="1"/>
      </w:pPr>
      <w:r>
        <w:t>IX. Финансирование расходов,</w:t>
      </w:r>
    </w:p>
    <w:p w:rsidR="000061D2" w:rsidRDefault="000061D2">
      <w:pPr>
        <w:pStyle w:val="ConsPlusNormal"/>
        <w:jc w:val="center"/>
      </w:pPr>
      <w:r>
        <w:t>связанных с предоставлением субсидий</w:t>
      </w:r>
    </w:p>
    <w:p w:rsidR="000061D2" w:rsidRDefault="000061D2">
      <w:pPr>
        <w:pStyle w:val="ConsPlusNormal"/>
        <w:ind w:firstLine="540"/>
        <w:jc w:val="both"/>
      </w:pPr>
    </w:p>
    <w:p w:rsidR="000061D2" w:rsidRDefault="000061D2">
      <w:pPr>
        <w:pStyle w:val="ConsPlusNormal"/>
        <w:ind w:firstLine="540"/>
        <w:jc w:val="both"/>
      </w:pPr>
      <w:r>
        <w:t>65. Расходы, связанные с предоставлением субсидий, включают в себя расходы непосредственно на предоставление субсидий и расходы на обеспечение их предоставления.</w:t>
      </w:r>
    </w:p>
    <w:p w:rsidR="000061D2" w:rsidRDefault="000061D2">
      <w:pPr>
        <w:pStyle w:val="ConsPlusNormal"/>
        <w:ind w:firstLine="540"/>
        <w:jc w:val="both"/>
      </w:pPr>
      <w:r>
        <w:t>66. Финансирование расходов на предоставление субсидий осуществляется из бюджетов субъектов Российской Федерации.</w:t>
      </w:r>
    </w:p>
    <w:p w:rsidR="000061D2" w:rsidRDefault="000061D2">
      <w:pPr>
        <w:pStyle w:val="ConsPlusNormal"/>
        <w:jc w:val="both"/>
      </w:pPr>
      <w:r>
        <w:t xml:space="preserve">(п. 66 в ред. </w:t>
      </w:r>
      <w:hyperlink r:id="rId104" w:history="1">
        <w:r>
          <w:rPr>
            <w:color w:val="0000FF"/>
          </w:rPr>
          <w:t>Постановления</w:t>
        </w:r>
      </w:hyperlink>
      <w:r>
        <w:t xml:space="preserve"> Правительства РФ от 24.12.2008 N 1001)</w:t>
      </w:r>
    </w:p>
    <w:p w:rsidR="000061D2" w:rsidRDefault="000061D2">
      <w:pPr>
        <w:pStyle w:val="ConsPlusNormal"/>
        <w:ind w:firstLine="540"/>
        <w:jc w:val="both"/>
      </w:pPr>
      <w:r>
        <w:t xml:space="preserve">67. Финансирование расходов на предоставление субсидий гражданам, указанным в </w:t>
      </w:r>
      <w:hyperlink w:anchor="P307" w:history="1">
        <w:r>
          <w:rPr>
            <w:color w:val="0000FF"/>
          </w:rPr>
          <w:t>пункте 51</w:t>
        </w:r>
      </w:hyperlink>
      <w:r>
        <w:t xml:space="preserve"> настоящих Правил, осуществляется за счет средств федерального бюджета, выделяемых на эти цели воинским частям, организациям и органам соответствующих федеральных органов исполнительной власти (федеральных государственных органов).</w:t>
      </w:r>
    </w:p>
    <w:p w:rsidR="000061D2" w:rsidRDefault="000061D2">
      <w:pPr>
        <w:pStyle w:val="ConsPlusNormal"/>
        <w:jc w:val="both"/>
      </w:pPr>
      <w:r>
        <w:t xml:space="preserve">(в ред. Постановлений Правительства РФ от 18.06.2007 </w:t>
      </w:r>
      <w:hyperlink r:id="rId105" w:history="1">
        <w:r>
          <w:rPr>
            <w:color w:val="0000FF"/>
          </w:rPr>
          <w:t>N 379</w:t>
        </w:r>
      </w:hyperlink>
      <w:r>
        <w:t xml:space="preserve">, от 29.12.2016 </w:t>
      </w:r>
      <w:hyperlink r:id="rId106" w:history="1">
        <w:r>
          <w:rPr>
            <w:color w:val="0000FF"/>
          </w:rPr>
          <w:t>N 1540</w:t>
        </w:r>
      </w:hyperlink>
      <w:r>
        <w:t>)</w:t>
      </w:r>
    </w:p>
    <w:p w:rsidR="000061D2" w:rsidRDefault="000061D2">
      <w:pPr>
        <w:pStyle w:val="ConsPlusNormal"/>
        <w:ind w:firstLine="540"/>
        <w:jc w:val="both"/>
      </w:pPr>
      <w:r>
        <w:t xml:space="preserve">68 - 69. Утратили силу. - </w:t>
      </w:r>
      <w:hyperlink r:id="rId107" w:history="1">
        <w:r>
          <w:rPr>
            <w:color w:val="0000FF"/>
          </w:rPr>
          <w:t>Постановление</w:t>
        </w:r>
      </w:hyperlink>
      <w:r>
        <w:t xml:space="preserve"> Правительства РФ от 24.12.2008 N 1001.</w:t>
      </w:r>
    </w:p>
    <w:p w:rsidR="000061D2" w:rsidRDefault="000061D2">
      <w:pPr>
        <w:pStyle w:val="ConsPlusNormal"/>
        <w:ind w:firstLine="540"/>
        <w:jc w:val="both"/>
      </w:pPr>
      <w:r>
        <w:t xml:space="preserve">70. В случае применения органами местного самоуправления при расчете субсидий местных </w:t>
      </w:r>
      <w:r>
        <w:lastRenderedPageBreak/>
        <w:t>стандартов нормативной площади жилого помещения, используемой для расчета субсидий, местных стандартов стоимости жилищно-коммунальных услуг и местных стандартов максимально допустимой доли расходов граждан на оплату жилого помещения и коммунальных услуг в совокупном доходе семьи, отличных от установленных органами государственной власти субъектов Российской Федерации региональных стандартов, дополнительные расходы на предоставление субсидий финансируются за счет средств местного бюджета.</w:t>
      </w:r>
    </w:p>
    <w:p w:rsidR="000061D2" w:rsidRDefault="000061D2">
      <w:pPr>
        <w:pStyle w:val="ConsPlusNormal"/>
        <w:ind w:firstLine="540"/>
        <w:jc w:val="both"/>
      </w:pPr>
      <w:r>
        <w:t>71. Порядок перечисления (выплаты, вручения) субсидий получателям субсидий устанавливается высшим исполнительным органом государственной власти субъекта Российской Федерации.</w:t>
      </w:r>
    </w:p>
    <w:p w:rsidR="000061D2" w:rsidRDefault="000061D2">
      <w:pPr>
        <w:pStyle w:val="ConsPlusNormal"/>
        <w:jc w:val="both"/>
      </w:pPr>
      <w:r>
        <w:t xml:space="preserve">(в ред. </w:t>
      </w:r>
      <w:hyperlink r:id="rId108" w:history="1">
        <w:r>
          <w:rPr>
            <w:color w:val="0000FF"/>
          </w:rPr>
          <w:t>Постановления</w:t>
        </w:r>
      </w:hyperlink>
      <w:r>
        <w:t xml:space="preserve"> Правительства РФ от 24.12.2008 N 1001)</w:t>
      </w:r>
    </w:p>
    <w:p w:rsidR="000061D2" w:rsidRDefault="000061D2">
      <w:pPr>
        <w:pStyle w:val="ConsPlusNormal"/>
        <w:ind w:firstLine="540"/>
        <w:jc w:val="both"/>
      </w:pPr>
    </w:p>
    <w:p w:rsidR="000061D2" w:rsidRDefault="000061D2">
      <w:pPr>
        <w:pStyle w:val="ConsPlusNormal"/>
        <w:ind w:firstLine="540"/>
        <w:jc w:val="both"/>
      </w:pPr>
    </w:p>
    <w:p w:rsidR="000061D2" w:rsidRDefault="000061D2">
      <w:pPr>
        <w:pStyle w:val="ConsPlusNormal"/>
        <w:pBdr>
          <w:top w:val="single" w:sz="6" w:space="0" w:color="auto"/>
        </w:pBdr>
        <w:spacing w:before="100" w:after="100"/>
        <w:jc w:val="both"/>
        <w:rPr>
          <w:sz w:val="2"/>
          <w:szCs w:val="2"/>
        </w:rPr>
      </w:pPr>
    </w:p>
    <w:p w:rsidR="00C85951" w:rsidRDefault="00C85951">
      <w:bookmarkStart w:id="37" w:name="_GoBack"/>
      <w:bookmarkEnd w:id="37"/>
    </w:p>
    <w:sectPr w:rsidR="00C85951" w:rsidSect="008C2E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1D2"/>
    <w:rsid w:val="000061D2"/>
    <w:rsid w:val="00C85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CFCFF-4258-484A-A5E4-EBFC0535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61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61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61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61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61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061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61D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61D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47024F485D338AA902B13CDF5F109C61388530B8BA859F7F5BE369E72AA789FFE51C9763Dm1QDG" TargetMode="External"/><Relationship Id="rId21" Type="http://schemas.openxmlformats.org/officeDocument/2006/relationships/hyperlink" Target="consultantplus://offline/ref=347024F485D338AA902B13CDF5F109C6138853088EAA59F7F5BE369E72AA789FFE51C975391E5D4Am0QFG" TargetMode="External"/><Relationship Id="rId42" Type="http://schemas.openxmlformats.org/officeDocument/2006/relationships/hyperlink" Target="consultantplus://offline/ref=347024F485D338AA902B13CDF5F109C6108F55028CAC59F7F5BE369E72AA789FFE51C975391E5F49m0QFG" TargetMode="External"/><Relationship Id="rId47" Type="http://schemas.openxmlformats.org/officeDocument/2006/relationships/hyperlink" Target="consultantplus://offline/ref=347024F485D338AA902B13CDF5F109C613885A0B8CA759F7F5BE369E72AA789FFE51C975391E5B4Em0Q5G" TargetMode="External"/><Relationship Id="rId63" Type="http://schemas.openxmlformats.org/officeDocument/2006/relationships/hyperlink" Target="consultantplus://offline/ref=347024F485D338AA902B13CDF5F109C6108F55028CAC59F7F5BE369E72AA789FFE51C975391E5F4Bm0Q1G" TargetMode="External"/><Relationship Id="rId68" Type="http://schemas.openxmlformats.org/officeDocument/2006/relationships/hyperlink" Target="consultantplus://offline/ref=347024F485D338AA902B13CDF5F109C6108F55028CAC59F7F5BE369E72AA789FFE51C975391E5F4Cm0Q3G" TargetMode="External"/><Relationship Id="rId84" Type="http://schemas.openxmlformats.org/officeDocument/2006/relationships/hyperlink" Target="consultantplus://offline/ref=347024F485D338AA902B13CDF5F109C613895A088FAF59F7F5BE369E72mAQAG" TargetMode="External"/><Relationship Id="rId89" Type="http://schemas.openxmlformats.org/officeDocument/2006/relationships/hyperlink" Target="consultantplus://offline/ref=347024F485D338AA902B13CDF5F109C6108F55028CAC59F7F5BE369E72AA789FFE51C975391E5F4Dm0Q2G" TargetMode="External"/><Relationship Id="rId2" Type="http://schemas.openxmlformats.org/officeDocument/2006/relationships/settings" Target="settings.xml"/><Relationship Id="rId16" Type="http://schemas.openxmlformats.org/officeDocument/2006/relationships/hyperlink" Target="consultantplus://offline/ref=347024F485D338AA902B13CDF5F109C6148C500A8AA504FDFDE73A9C75A52788F918C574391E5Em4Q9G" TargetMode="External"/><Relationship Id="rId29" Type="http://schemas.openxmlformats.org/officeDocument/2006/relationships/hyperlink" Target="consultantplus://offline/ref=347024F485D338AA902B13CDF5F109C6108F55028CAC59F7F5BE369E72AA789FFE51C975391E5F48m0QEG" TargetMode="External"/><Relationship Id="rId107" Type="http://schemas.openxmlformats.org/officeDocument/2006/relationships/hyperlink" Target="consultantplus://offline/ref=347024F485D338AA902B13CDF5F109C6198A560E8FA504FDFDE73A9C75A52788F918C574391E5Cm4QBG" TargetMode="External"/><Relationship Id="rId11" Type="http://schemas.openxmlformats.org/officeDocument/2006/relationships/hyperlink" Target="consultantplus://offline/ref=347024F485D338AA902B13CDF5F109C61388500C8CAE59F7F5BE369E72AA789FFE51C975391E5F49m0Q4G" TargetMode="External"/><Relationship Id="rId24" Type="http://schemas.openxmlformats.org/officeDocument/2006/relationships/hyperlink" Target="consultantplus://offline/ref=347024F485D338AA902B13CDF5F109C613885A0B8CA759F7F5BE369E72AA789FFE51C975391E564Dm0Q0G" TargetMode="External"/><Relationship Id="rId32" Type="http://schemas.openxmlformats.org/officeDocument/2006/relationships/hyperlink" Target="consultantplus://offline/ref=347024F485D338AA902B13CDF5F109C6108D500F8DA959F7F5BE369E72AA789FFE51C975391E5F48m0QEG" TargetMode="External"/><Relationship Id="rId37" Type="http://schemas.openxmlformats.org/officeDocument/2006/relationships/hyperlink" Target="consultantplus://offline/ref=347024F485D338AA902B13CDF5F109C61389530B8EA859F7F5BE369E72mAQAG" TargetMode="External"/><Relationship Id="rId40" Type="http://schemas.openxmlformats.org/officeDocument/2006/relationships/hyperlink" Target="consultantplus://offline/ref=347024F485D338AA902B13CDF5F109C6108F55028CAC59F7F5BE369E72AA789FFE51C975391E5F49m0Q2G" TargetMode="External"/><Relationship Id="rId45" Type="http://schemas.openxmlformats.org/officeDocument/2006/relationships/hyperlink" Target="consultantplus://offline/ref=347024F485D338AA902B13CDF5F109C6108F55028CAC59F7F5BE369E72AA789FFE51C975391E5F4Am0Q5G" TargetMode="External"/><Relationship Id="rId53" Type="http://schemas.openxmlformats.org/officeDocument/2006/relationships/hyperlink" Target="consultantplus://offline/ref=347024F485D338AA902B13CDF5F109C613885A0B8CA759F7F5BE369E72AA789FFE51C9763Dm1QCG" TargetMode="External"/><Relationship Id="rId58" Type="http://schemas.openxmlformats.org/officeDocument/2006/relationships/hyperlink" Target="consultantplus://offline/ref=347024F485D338AA902B13CDF5F109C613885A0B8CA759F7F5BE369E72AA789FFE51C97530m1Q8G" TargetMode="External"/><Relationship Id="rId66" Type="http://schemas.openxmlformats.org/officeDocument/2006/relationships/hyperlink" Target="consultantplus://offline/ref=347024F485D338AA902B13CDF5F109C6108F55028CAC59F7F5BE369E72AA789FFE51C975391E5F4Cm0Q4G" TargetMode="External"/><Relationship Id="rId74" Type="http://schemas.openxmlformats.org/officeDocument/2006/relationships/hyperlink" Target="consultantplus://offline/ref=347024F485D338AA902B13CDF5F109C6198A560E8FA504FDFDE73A9C75A52788F918C574391E5Em4Q0G" TargetMode="External"/><Relationship Id="rId79" Type="http://schemas.openxmlformats.org/officeDocument/2006/relationships/hyperlink" Target="consultantplus://offline/ref=347024F485D338AA902B13CDF5F109C6108154088AAE59F7F5BE369E72AA789FFE51C975391E5F4Cm0Q1G" TargetMode="External"/><Relationship Id="rId87" Type="http://schemas.openxmlformats.org/officeDocument/2006/relationships/hyperlink" Target="consultantplus://offline/ref=347024F485D338AA902B13CDF5F109C6108F55028CAC59F7F5BE369E72AA789FFE51C975391E5F4Dm0Q7G" TargetMode="External"/><Relationship Id="rId102" Type="http://schemas.openxmlformats.org/officeDocument/2006/relationships/hyperlink" Target="consultantplus://offline/ref=347024F485D338AA902B13CDF5F109C6108F55028CAC59F7F5BE369E72AA789FFE51C975391E5F4Dm0Q0G" TargetMode="External"/><Relationship Id="rId110" Type="http://schemas.openxmlformats.org/officeDocument/2006/relationships/theme" Target="theme/theme1.xml"/><Relationship Id="rId5" Type="http://schemas.openxmlformats.org/officeDocument/2006/relationships/hyperlink" Target="consultantplus://offline/ref=347024F485D338AA902B13CDF5F109C6148C500A8AA504FDFDE73A9C75A52788F918C574391E5Fm4QDG" TargetMode="External"/><Relationship Id="rId61" Type="http://schemas.openxmlformats.org/officeDocument/2006/relationships/hyperlink" Target="consultantplus://offline/ref=347024F485D338AA902B13CDF5F109C6108F55028CAC59F7F5BE369E72AA789FFE51C975391E5F4Bm0Q3G" TargetMode="External"/><Relationship Id="rId82" Type="http://schemas.openxmlformats.org/officeDocument/2006/relationships/hyperlink" Target="consultantplus://offline/ref=347024F485D338AA902B13CDF5F109C61389510A8EAE59F7F5BE369E72mAQAG" TargetMode="External"/><Relationship Id="rId90" Type="http://schemas.openxmlformats.org/officeDocument/2006/relationships/hyperlink" Target="consultantplus://offline/ref=347024F485D338AA902B13CDF5F109C613885A0B8CA759F7F5BE369E72AA789FFE51C975391E5649m0Q6G" TargetMode="External"/><Relationship Id="rId95" Type="http://schemas.openxmlformats.org/officeDocument/2006/relationships/hyperlink" Target="consultantplus://offline/ref=347024F485D338AA902B13CDF5F109C6138853088EAA59F7F5BE369E72AA789FFE51C975391E5D4Bm0Q6G" TargetMode="External"/><Relationship Id="rId19" Type="http://schemas.openxmlformats.org/officeDocument/2006/relationships/hyperlink" Target="consultantplus://offline/ref=347024F485D338AA902B13CDF5F109C6108F55028CAC59F7F5BE369E72AA789FFE51C975391E5F48m0Q2G" TargetMode="External"/><Relationship Id="rId14" Type="http://schemas.openxmlformats.org/officeDocument/2006/relationships/hyperlink" Target="consultantplus://offline/ref=347024F485D338AA902B13CDF5F109C61580520A89A504FDFDE73A9Cm7Q5G" TargetMode="External"/><Relationship Id="rId22" Type="http://schemas.openxmlformats.org/officeDocument/2006/relationships/hyperlink" Target="consultantplus://offline/ref=347024F485D338AA902B13CDF5F109C61388500C8CAE59F7F5BE369E72AA789FFE51C975391E5F49m0Q4G" TargetMode="External"/><Relationship Id="rId27" Type="http://schemas.openxmlformats.org/officeDocument/2006/relationships/hyperlink" Target="consultantplus://offline/ref=347024F485D338AA902B13CDF5F109C6138853088EAA59F7F5BE369E72AA789FFE51C975391E5D4Am0QEG" TargetMode="External"/><Relationship Id="rId30" Type="http://schemas.openxmlformats.org/officeDocument/2006/relationships/hyperlink" Target="consultantplus://offline/ref=347024F485D338AA902B13CDF5F109C61388570F8BA959F7F5BE369E72AA789FFE51C975391F5F49m0Q0G" TargetMode="External"/><Relationship Id="rId35" Type="http://schemas.openxmlformats.org/officeDocument/2006/relationships/hyperlink" Target="consultantplus://offline/ref=347024F485D338AA902B13CDF5F109C6108F55028CAC59F7F5BE369E72AA789FFE51C975391E5F49m0Q5G" TargetMode="External"/><Relationship Id="rId43" Type="http://schemas.openxmlformats.org/officeDocument/2006/relationships/hyperlink" Target="consultantplus://offline/ref=347024F485D338AA902B13CDF5F109C6108F55028CAC59F7F5BE369E72AA789FFE51C975391E5F4Am0Q7G" TargetMode="External"/><Relationship Id="rId48" Type="http://schemas.openxmlformats.org/officeDocument/2006/relationships/hyperlink" Target="consultantplus://offline/ref=347024F485D338AA902B13CDF5F109C613885A0B8CA759F7F5BE369E72AA789FFE51C975391E5D4Bm0QEG" TargetMode="External"/><Relationship Id="rId56" Type="http://schemas.openxmlformats.org/officeDocument/2006/relationships/hyperlink" Target="consultantplus://offline/ref=347024F485D338AA902B13CDF5F109C613885A0A86A859F7F5BE369E72AA789FFE51C975391E5F4Bm0Q6G" TargetMode="External"/><Relationship Id="rId64" Type="http://schemas.openxmlformats.org/officeDocument/2006/relationships/hyperlink" Target="consultantplus://offline/ref=347024F485D338AA902B13CDF5F109C6108F55028CAC59F7F5BE369E72AA789FFE51C975391E5F4Cm0Q7G" TargetMode="External"/><Relationship Id="rId69" Type="http://schemas.openxmlformats.org/officeDocument/2006/relationships/hyperlink" Target="consultantplus://offline/ref=347024F485D338AA902B13CDF5F109C6108D5B038DAB59F7F5BE369E72AA789FFE51C975391E5F49m0QEG" TargetMode="External"/><Relationship Id="rId77" Type="http://schemas.openxmlformats.org/officeDocument/2006/relationships/hyperlink" Target="consultantplus://offline/ref=347024F485D338AA902B13CDF5F109C6108154088AAE59F7F5BE369E72AA789FFE51C975391E5F4Am0Q0G" TargetMode="External"/><Relationship Id="rId100" Type="http://schemas.openxmlformats.org/officeDocument/2006/relationships/hyperlink" Target="consultantplus://offline/ref=347024F485D338AA902B13CDF5F109C6148C500A8AA504FDFDE73A9C75A52788F918C574391E5Em4QCG" TargetMode="External"/><Relationship Id="rId105" Type="http://schemas.openxmlformats.org/officeDocument/2006/relationships/hyperlink" Target="consultantplus://offline/ref=347024F485D338AA902B13CDF5F109C6148C500A8AA504FDFDE73A9C75A52788F918C574391E5Em4QEG" TargetMode="External"/><Relationship Id="rId8" Type="http://schemas.openxmlformats.org/officeDocument/2006/relationships/hyperlink" Target="consultantplus://offline/ref=347024F485D338AA902B13CDF5F109C6108F55028CAC59F7F5BE369E72AA789FFE51C975391E5F48m0Q2G" TargetMode="External"/><Relationship Id="rId51" Type="http://schemas.openxmlformats.org/officeDocument/2006/relationships/hyperlink" Target="consultantplus://offline/ref=347024F485D338AA902B13CDF5F109C613885A0B8CA759F7F5BE369E72AA789FFE51C97639m1QFG" TargetMode="External"/><Relationship Id="rId72" Type="http://schemas.openxmlformats.org/officeDocument/2006/relationships/hyperlink" Target="consultantplus://offline/ref=347024F485D338AA902B13CDF5F109C6108154088AAE59F7F5BE369E72AA789FFE51C975391E5F49m0Q6G" TargetMode="External"/><Relationship Id="rId80" Type="http://schemas.openxmlformats.org/officeDocument/2006/relationships/hyperlink" Target="consultantplus://offline/ref=347024F485D338AA902B13CDF5F109C6148C500A8AA504FDFDE73A9C75A52788F918C574391E5Em4QBG" TargetMode="External"/><Relationship Id="rId85" Type="http://schemas.openxmlformats.org/officeDocument/2006/relationships/hyperlink" Target="consultantplus://offline/ref=347024F485D338AA902B13CDF5F109C6198A560E8FA504FDFDE73A9C75A52788F918C574391E5Dm4Q8G" TargetMode="External"/><Relationship Id="rId93" Type="http://schemas.openxmlformats.org/officeDocument/2006/relationships/hyperlink" Target="consultantplus://offline/ref=347024F485D338AA902B13CDF5F109C6198A560E8FA504FDFDE73A9C75A52788F918C574391E5Dm4QEG" TargetMode="External"/><Relationship Id="rId98" Type="http://schemas.openxmlformats.org/officeDocument/2006/relationships/hyperlink" Target="consultantplus://offline/ref=347024F485D338AA902B13CDF5F109C61388530B8BA859F7F5BE369E72AA789FFE51C9763Dm1QDG" TargetMode="External"/><Relationship Id="rId3" Type="http://schemas.openxmlformats.org/officeDocument/2006/relationships/webSettings" Target="webSettings.xml"/><Relationship Id="rId12" Type="http://schemas.openxmlformats.org/officeDocument/2006/relationships/hyperlink" Target="consultantplus://offline/ref=347024F485D338AA902B13CDF5F109C6108B520F8CA759F7F5BE369E72AA789FFE51C975391E5F4Am0QEG" TargetMode="External"/><Relationship Id="rId17" Type="http://schemas.openxmlformats.org/officeDocument/2006/relationships/hyperlink" Target="consultantplus://offline/ref=347024F485D338AA902B13CDF5F109C6198A560E8FA504FDFDE73A9C75A52788F918C574391E5Fm4QDG" TargetMode="External"/><Relationship Id="rId25" Type="http://schemas.openxmlformats.org/officeDocument/2006/relationships/hyperlink" Target="consultantplus://offline/ref=347024F485D338AA902B13CDF5F109C6128A5A0988A504FDFDE73A9Cm7Q5G" TargetMode="External"/><Relationship Id="rId33" Type="http://schemas.openxmlformats.org/officeDocument/2006/relationships/hyperlink" Target="consultantplus://offline/ref=347024F485D338AA902B13CDF5F109C6108D500F8DA959F7F5BE369E72AA789FFE51C975391E5F49m0Q0G" TargetMode="External"/><Relationship Id="rId38" Type="http://schemas.openxmlformats.org/officeDocument/2006/relationships/hyperlink" Target="consultantplus://offline/ref=347024F485D338AA902B13CDF5F109C61389520F8DA659F7F5BE369E72mAQAG" TargetMode="External"/><Relationship Id="rId46" Type="http://schemas.openxmlformats.org/officeDocument/2006/relationships/hyperlink" Target="consultantplus://offline/ref=347024F485D338AA902B13CDF5F109C6108F55028CAC59F7F5BE369E72AA789FFE51C975391E5F4Am0Q4G" TargetMode="External"/><Relationship Id="rId59" Type="http://schemas.openxmlformats.org/officeDocument/2006/relationships/hyperlink" Target="consultantplus://offline/ref=347024F485D338AA902B13CDF5F109C6108F55028CAC59F7F5BE369E72AA789FFE51C975391E5F4Am0QEG" TargetMode="External"/><Relationship Id="rId67" Type="http://schemas.openxmlformats.org/officeDocument/2006/relationships/hyperlink" Target="consultantplus://offline/ref=347024F485D338AA902B13CDF5F109C613885A0B8CA759F7F5BE369E72AA789FFE51C975391E564Em0Q3G" TargetMode="External"/><Relationship Id="rId103" Type="http://schemas.openxmlformats.org/officeDocument/2006/relationships/hyperlink" Target="consultantplus://offline/ref=347024F485D338AA902B13CDF5F109C6198A560E8FA504FDFDE73A9C75A52788F918C574391E5Cm4Q8G" TargetMode="External"/><Relationship Id="rId108" Type="http://schemas.openxmlformats.org/officeDocument/2006/relationships/hyperlink" Target="consultantplus://offline/ref=347024F485D338AA902B13CDF5F109C6198A560E8FA504FDFDE73A9C75A52788F918C574391E5Cm4QCG" TargetMode="External"/><Relationship Id="rId20" Type="http://schemas.openxmlformats.org/officeDocument/2006/relationships/hyperlink" Target="consultantplus://offline/ref=347024F485D338AA902B13CDF5F109C6138954088CAE59F7F5BE369E72AA789FFE51C975391E5C4Cm0Q3G" TargetMode="External"/><Relationship Id="rId41" Type="http://schemas.openxmlformats.org/officeDocument/2006/relationships/hyperlink" Target="consultantplus://offline/ref=347024F485D338AA902B13CDF5F109C6108F55028CAC59F7F5BE369E72AA789FFE51C975391E5F49m0Q1G" TargetMode="External"/><Relationship Id="rId54" Type="http://schemas.openxmlformats.org/officeDocument/2006/relationships/hyperlink" Target="consultantplus://offline/ref=347024F485D338AA902B13CDF5F109C613885A0B8CA759F7F5BE369E72AA789FFE51C9763Dm1QDG" TargetMode="External"/><Relationship Id="rId62" Type="http://schemas.openxmlformats.org/officeDocument/2006/relationships/hyperlink" Target="consultantplus://offline/ref=347024F485D338AA902B13CDF5F109C6108F55028CAC59F7F5BE369E72AA789FFE51C975391E5F4Bm0Q2G" TargetMode="External"/><Relationship Id="rId70" Type="http://schemas.openxmlformats.org/officeDocument/2006/relationships/hyperlink" Target="consultantplus://offline/ref=347024F485D338AA902B13CDF5F109C6108D5B038DAB59F7F5BE369E72AA789FFE51C975391E5F4Am0Q6G" TargetMode="External"/><Relationship Id="rId75" Type="http://schemas.openxmlformats.org/officeDocument/2006/relationships/hyperlink" Target="consultantplus://offline/ref=347024F485D338AA902B13CDF5F109C6138954088CAE59F7F5BE369E72AA789FFE51C975391E5C4Cm0Q3G" TargetMode="External"/><Relationship Id="rId83" Type="http://schemas.openxmlformats.org/officeDocument/2006/relationships/hyperlink" Target="consultantplus://offline/ref=347024F485D338AA902B13CDF5F109C61388540C8CA759F7F5BE369E72mAQAG" TargetMode="External"/><Relationship Id="rId88" Type="http://schemas.openxmlformats.org/officeDocument/2006/relationships/hyperlink" Target="consultantplus://offline/ref=347024F485D338AA902B13CDF5F109C6108F55028CAC59F7F5BE369E72AA789FFE51C975391E5F4Dm0Q4G" TargetMode="External"/><Relationship Id="rId91" Type="http://schemas.openxmlformats.org/officeDocument/2006/relationships/hyperlink" Target="consultantplus://offline/ref=347024F485D338AA902B13CDF5F109C6198A560E8FA504FDFDE73A9C75A52788F918C574391E5Dm4QBG" TargetMode="External"/><Relationship Id="rId96" Type="http://schemas.openxmlformats.org/officeDocument/2006/relationships/hyperlink" Target="consultantplus://offline/ref=347024F485D338AA902B13CDF5F109C6138853088EAA59F7F5BE369E72AA789FFE51C975391E5D4Bm0Q5G" TargetMode="External"/><Relationship Id="rId1" Type="http://schemas.openxmlformats.org/officeDocument/2006/relationships/styles" Target="styles.xml"/><Relationship Id="rId6" Type="http://schemas.openxmlformats.org/officeDocument/2006/relationships/hyperlink" Target="consultantplus://offline/ref=347024F485D338AA902B13CDF5F109C6198A560E8FA504FDFDE73A9C75A52788F918C574391E5Fm4QDG" TargetMode="External"/><Relationship Id="rId15" Type="http://schemas.openxmlformats.org/officeDocument/2006/relationships/hyperlink" Target="consultantplus://offline/ref=347024F485D338AA902B13CDF5F109C61580530288A504FDFDE73A9Cm7Q5G" TargetMode="External"/><Relationship Id="rId23" Type="http://schemas.openxmlformats.org/officeDocument/2006/relationships/hyperlink" Target="consultantplus://offline/ref=347024F485D338AA902B13CDF5F109C6108B520F8CA759F7F5BE369E72AA789FFE51C975391E5F4Am0QEG" TargetMode="External"/><Relationship Id="rId28" Type="http://schemas.openxmlformats.org/officeDocument/2006/relationships/hyperlink" Target="consultantplus://offline/ref=347024F485D338AA902B13CDF5F109C6198A560E8FA504FDFDE73A9C75A52788F918C574391E5Fm4Q1G" TargetMode="External"/><Relationship Id="rId36" Type="http://schemas.openxmlformats.org/officeDocument/2006/relationships/hyperlink" Target="consultantplus://offline/ref=347024F485D338AA902B13CDF5F109C6108F55028CAC59F7F5BE369E72AA789FFE51C975391E5F49m0Q4G" TargetMode="External"/><Relationship Id="rId49" Type="http://schemas.openxmlformats.org/officeDocument/2006/relationships/hyperlink" Target="consultantplus://offline/ref=347024F485D338AA902B13CDF5F109C61388550B8AA759F7F5BE369E72AA789FFE51C975391E5F49m0Q1G" TargetMode="External"/><Relationship Id="rId57" Type="http://schemas.openxmlformats.org/officeDocument/2006/relationships/hyperlink" Target="consultantplus://offline/ref=347024F485D338AA902B13CDF5F109C61388500C8CAE59F7F5BE369E72AA789FFE51C975391E5F49m0Q4G" TargetMode="External"/><Relationship Id="rId106" Type="http://schemas.openxmlformats.org/officeDocument/2006/relationships/hyperlink" Target="consultantplus://offline/ref=347024F485D338AA902B13CDF5F109C6138853088EAA59F7F5BE369E72AA789FFE51C975391E5D4Bm0Q2G" TargetMode="External"/><Relationship Id="rId10" Type="http://schemas.openxmlformats.org/officeDocument/2006/relationships/hyperlink" Target="consultantplus://offline/ref=347024F485D338AA902B13CDF5F109C6138853088EAA59F7F5BE369E72AA789FFE51C975391E5D4Am0QFG" TargetMode="External"/><Relationship Id="rId31" Type="http://schemas.openxmlformats.org/officeDocument/2006/relationships/hyperlink" Target="consultantplus://offline/ref=347024F485D338AA902B13CDF5F109C6108F55028CAC59F7F5BE369E72AA789FFE51C975391E5F49m0Q6G" TargetMode="External"/><Relationship Id="rId44" Type="http://schemas.openxmlformats.org/officeDocument/2006/relationships/hyperlink" Target="consultantplus://offline/ref=347024F485D338AA902B13CDF5F109C6108F55028CAC59F7F5BE369E72AA789FFE51C975391E5F4Am0Q6G" TargetMode="External"/><Relationship Id="rId52" Type="http://schemas.openxmlformats.org/officeDocument/2006/relationships/hyperlink" Target="consultantplus://offline/ref=347024F485D338AA902B13CDF5F109C613885A0B8CA759F7F5BE369E72AA789FFE51C975391E564Cm0QFG" TargetMode="External"/><Relationship Id="rId60" Type="http://schemas.openxmlformats.org/officeDocument/2006/relationships/hyperlink" Target="consultantplus://offline/ref=347024F485D338AA902B13CDF5F109C61388500D8EAC59F7F5BE369E72mAQAG" TargetMode="External"/><Relationship Id="rId65" Type="http://schemas.openxmlformats.org/officeDocument/2006/relationships/hyperlink" Target="consultantplus://offline/ref=347024F485D338AA902B13CDF5F109C6108F55028CAC59F7F5BE369E72AA789FFE51C975391E5F4Cm0Q5G" TargetMode="External"/><Relationship Id="rId73" Type="http://schemas.openxmlformats.org/officeDocument/2006/relationships/hyperlink" Target="consultantplus://offline/ref=347024F485D338AA902B13CDF5F109C6108F55028CAC59F7F5BE369E72AA789FFE51C975391E5F4Cm0Q1G" TargetMode="External"/><Relationship Id="rId78" Type="http://schemas.openxmlformats.org/officeDocument/2006/relationships/hyperlink" Target="consultantplus://offline/ref=347024F485D338AA902B13CDF5F109C6108154088AAE59F7F5BE369E72AA789FFE51C975391E5F4Cm0Q4G" TargetMode="External"/><Relationship Id="rId81" Type="http://schemas.openxmlformats.org/officeDocument/2006/relationships/hyperlink" Target="consultantplus://offline/ref=347024F485D338AA902B13CDF5F109C613895A0387AB59F7F5BE369E72mAQAG" TargetMode="External"/><Relationship Id="rId86" Type="http://schemas.openxmlformats.org/officeDocument/2006/relationships/hyperlink" Target="consultantplus://offline/ref=347024F485D338AA902B13CDF5F109C6108F55028CAC59F7F5BE369E72AA789FFE51C975391E5F4Cm0QFG" TargetMode="External"/><Relationship Id="rId94" Type="http://schemas.openxmlformats.org/officeDocument/2006/relationships/hyperlink" Target="consultantplus://offline/ref=347024F485D338AA902B13CDF5F109C61388530B8BA859F7F5BE369E72AA789FFE51C9763Dm1QDG" TargetMode="External"/><Relationship Id="rId99" Type="http://schemas.openxmlformats.org/officeDocument/2006/relationships/hyperlink" Target="consultantplus://offline/ref=347024F485D338AA902B13CDF5F109C6138853088EAA59F7F5BE369E72AA789FFE51C975391E5D4Bm0Q3G" TargetMode="External"/><Relationship Id="rId101" Type="http://schemas.openxmlformats.org/officeDocument/2006/relationships/hyperlink" Target="consultantplus://offline/ref=347024F485D338AA902B13CDF5F109C6198A560E8FA504FDFDE73A9C75A52788F918C574391E5Dm4QF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47024F485D338AA902B13CDF5F109C6138954088CAE59F7F5BE369E72AA789FFE51C975391E5C4Cm0Q3G" TargetMode="External"/><Relationship Id="rId13" Type="http://schemas.openxmlformats.org/officeDocument/2006/relationships/hyperlink" Target="consultantplus://offline/ref=347024F485D338AA902B13CDF5F109C613885A0B8CA759F7F5BE369E72AA789FFE51C975391E564Dm0Q0G" TargetMode="External"/><Relationship Id="rId18" Type="http://schemas.openxmlformats.org/officeDocument/2006/relationships/hyperlink" Target="consultantplus://offline/ref=347024F485D338AA902B13CDF5F109C6108D500F8DA959F7F5BE369E72AA789FFE51C975391E5F48m0QFG" TargetMode="External"/><Relationship Id="rId39" Type="http://schemas.openxmlformats.org/officeDocument/2006/relationships/hyperlink" Target="consultantplus://offline/ref=347024F485D338AA902B13CDF5F109C6108D500F8DA959F7F5BE369E72AA789FFE51C975391E5F4Am0Q3G" TargetMode="External"/><Relationship Id="rId109" Type="http://schemas.openxmlformats.org/officeDocument/2006/relationships/fontTable" Target="fontTable.xml"/><Relationship Id="rId34" Type="http://schemas.openxmlformats.org/officeDocument/2006/relationships/hyperlink" Target="consultantplus://offline/ref=347024F485D338AA902B13CDF5F109C6108D500F8DA959F7F5BE369E72AA789FFE51C975391E5F4Am0Q4G" TargetMode="External"/><Relationship Id="rId50" Type="http://schemas.openxmlformats.org/officeDocument/2006/relationships/hyperlink" Target="consultantplus://offline/ref=347024F485D338AA902B13CDF5F109C613885A0B8CA759F7F5BE369E72AA789FFE51C975391E564Cm0Q0G" TargetMode="External"/><Relationship Id="rId55" Type="http://schemas.openxmlformats.org/officeDocument/2006/relationships/hyperlink" Target="consultantplus://offline/ref=347024F485D338AA902B13CDF5F109C6108F55028CAC59F7F5BE369E72AA789FFE51C975391E5F4Am0Q3G" TargetMode="External"/><Relationship Id="rId76" Type="http://schemas.openxmlformats.org/officeDocument/2006/relationships/hyperlink" Target="consultantplus://offline/ref=347024F485D338AA902B13CDF5F109C6108F55028CAC59F7F5BE369E72AA789FFE51C975391E5F4Cm0Q0G" TargetMode="External"/><Relationship Id="rId97" Type="http://schemas.openxmlformats.org/officeDocument/2006/relationships/hyperlink" Target="consultantplus://offline/ref=347024F485D338AA902B13CDF5F109C6138853088EAA59F7F5BE369E72AA789FFE51C975391E5D4Bm0Q4G" TargetMode="External"/><Relationship Id="rId104" Type="http://schemas.openxmlformats.org/officeDocument/2006/relationships/hyperlink" Target="consultantplus://offline/ref=347024F485D338AA902B13CDF5F109C6198A560E8FA504FDFDE73A9C75A52788F918C574391E5Cm4Q9G" TargetMode="External"/><Relationship Id="rId7" Type="http://schemas.openxmlformats.org/officeDocument/2006/relationships/hyperlink" Target="consultantplus://offline/ref=347024F485D338AA902B13CDF5F109C6108D500F8DA959F7F5BE369E72AA789FFE51C975391E5F48m0Q2G" TargetMode="External"/><Relationship Id="rId71" Type="http://schemas.openxmlformats.org/officeDocument/2006/relationships/hyperlink" Target="consultantplus://offline/ref=347024F485D338AA902B13CDF5F109C6108D5B038DAB59F7F5BE369E72AA789FFE51C975391E5F4Am0QFG" TargetMode="External"/><Relationship Id="rId92" Type="http://schemas.openxmlformats.org/officeDocument/2006/relationships/hyperlink" Target="consultantplus://offline/ref=347024F485D338AA902B13CDF5F109C6198A560E8FA504FDFDE73A9C75A52788F918C574391E5Dm4Q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10491</Words>
  <Characters>59799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2017-07-19T06:16:00Z</dcterms:created>
  <dcterms:modified xsi:type="dcterms:W3CDTF">2017-07-19T06:17:00Z</dcterms:modified>
</cp:coreProperties>
</file>